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99" w:rsidRDefault="00F67599" w:rsidP="00F1443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461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Положение</w:t>
      </w:r>
      <w:bookmarkStart w:id="0" w:name="_GoBack"/>
      <w:bookmarkEnd w:id="0"/>
      <w:r w:rsidRPr="00E461BA">
        <w:rPr>
          <w:rFonts w:ascii="Times New Roman" w:hAnsi="Times New Roman"/>
          <w:b/>
          <w:color w:val="000000"/>
          <w:sz w:val="28"/>
          <w:szCs w:val="28"/>
        </w:rPr>
        <w:br/>
      </w:r>
      <w:r w:rsidRPr="00E461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межрегиональном конкурсе «Здесь наша сила»</w:t>
      </w:r>
    </w:p>
    <w:p w:rsidR="00F67599" w:rsidRPr="00E461BA" w:rsidRDefault="00F67599" w:rsidP="00F1443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67599" w:rsidRDefault="00F67599" w:rsidP="00F1443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Общие положения.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1.1. Положение определяет условия, основы организации и проведения литературного творческого конкурса (далее - Конкурс) «Здесь наша сила»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1.2. Настоящее Положение о проведении Конкурса устанавливает цели и задачи, определяет права и обязанности организаторов и участников Конкурса.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1.3. Межрегиональный поэтический конкурс «Здесь наша сила» проводится Белгородским региональным отделением общероссийской общественной организации «Союз писателей России» при поддержке Союза писателей России, управления культуры Белгородской области.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1.4. Литературный конкурс является некоммерческим мероприятием и преследует исключительно творческие и общекультурные цели.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F67599" w:rsidRDefault="00F67599" w:rsidP="00F1443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Цели и задачи Конкурса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2.1. Целью конкурса является повышение читательской и творческой активности среди населения, выявление и признание новых имён в отечественной литературе, продвижение творчества литераторов на страницы книг и периодических изданий, в читательскую среду.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2.2. Конкурс направлен на решение следующих задач: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повышение общественного интереса к современному литературному творчеству;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выявление, развитие и поддержка литературного творчества среди населения, в том числе молодежи;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-патриотическое воспитание молодежи через вовлечение в творческую деятельность;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расширение литературного и краеведческого кругозора.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пропаганда традиционных ценностей отечественной культуры, обращение к классическим для русской литературы образам земли, истока, корня, теме родовой памяти.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привлечение интереса авторов к малым формам литературного творчества, поиску ёмких и лаконичных способов самовыражения посредством художественного слова.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F67599" w:rsidRDefault="00F67599" w:rsidP="00F1443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Порядок и условия проведения конкурса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Конкурс проводится с 01 ноября 2021 года по 30 сентября 2022 года.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К участию в конкурсе приглашаются все желающие от 14 лет.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Каждый участник Конкурса может предоставить не более одной работы в каждой номинации.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География Конкурса включает в себя Центрально -Чернозёмные области, а также другие регионы страны.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Для организации и проведения Конкурса создается оргкомитет (Приложение № 1) с функциями жюри (далее – Оргкомитет).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Срок предоставления работ в Оргкомитет 01 ноября 2021 года по 01 июля 2022 года.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Работы, поступившие позднее 01 июля 2022 года к рассмотрению не принимаются.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Работы, представленные на Конкурс, не возвращаются и не рецензируются. Организаторы оставляют за собой право использовать присланные материалы по своему усмотрению, в том числе публиковать работы в СМИ и сети Интернет. Оргкомитет оценивает представленные материалы, определяет победителей Конкурса. Решение Оргкомитета принимается большинством голосов, оформляется протоколом и является окончательным. Конкурсные материалы с пометкой «На конкурс» направляются в электронном виде в Оргкомитет по адресу: </w:t>
      </w:r>
      <w:hyperlink r:id="rId5" w:history="1">
        <w:r w:rsidRPr="00E461BA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wpkostenko@yandex.ru</w:t>
        </w:r>
      </w:hyperlink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Куратор – Костенко(Кобзарь) Вера Петровна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Материалы, не соответствующие данному требованию, жюри не рассматриваются, не рецензируются, не возвращаются.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F67599" w:rsidRDefault="00F67599" w:rsidP="00F1443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Условия участия в Конкурсе и требования к творческим работам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4.1 Конкурс проводится в трёх возрастных группах: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 группа: 14-18 лет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 группа: 18-35 лет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3 группа: 36 и старше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4.2 Конкурс проводится по номинациям: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Поэзия;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Проза (рассказ, миниатюра и т.д.);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Публицистика (статья, очерк, и т.д.).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Детская литература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4.3. В конкурсе принимают участие литераторы, не являющиеся членами писательских Союзов.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4.3 На конкурс выдвигаются художественные произведения, написанные на русском языке.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Объём произведений: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в номинациях «Проза», «Публицистика» – (8-10 страниц текста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шрифтом 14 кегля через 1,5 интервала);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в номинации «Поэзия» - не более 100 строк;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свои имя и фамилию обязательно ставить в начале работы и на электронной папке;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произведения формируются в один вордовский документ;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На конкурс не принимаются произведения: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– содержащие политическую, религиозную и прочую пропаганду, ложную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информацию, призывы к национальной розни, клевету и личные нападки;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– содержащие ненормативную лексику;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– нарушающие авторское право.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 работе должна быть приложена: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– Заявка участника, в которой указываются следующие сведения: название работы;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сведения об авторе (фамилия, имя, отчество указывать полностью), возраст, место учебы, работы;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домашний адрес, контактный телефон (Приложение № 2);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– Согласие на обработку персональных данных (Приложение № 3).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F67599" w:rsidRDefault="00F67599" w:rsidP="00F1443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Критерии оценки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При подведении итогов конкурса оценивается полнота раскрытия темы, построение сюжета, стилистические особенности, логика изложения, оригинальность, поэтическая манера, уровень знания и применения законов стихосложения, особенностей литературных жанров, выразительность поэтического языка, знание художественной традиции, эмоциональность, а также содержание, знание материала, выразительность представления работы.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F67599" w:rsidRDefault="00F67599" w:rsidP="00F1443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Подведение итогов и награждение победителей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Итоги Конкурса подводятся Оргкомитетом. В каждой номинации, по каждой возрастной группе определяются победители. Жюри оставляет за собой право в случае необходимости увеличить количество призовых мест. Все участники конкурса награждаются благодарственными письмами, победители – грамотами и дипломами.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Лучшие работы по результатам Конкурса будут опубликованы в литературных альманахах «Пересвет» и «Светоч».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Объявление итогов конкурса будет проводиться в отдельно назначенный день 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Итоги Конкурса публикуются на официальном сайте БРО ООО «Союз писателей России»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социальных сетях.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F67599" w:rsidRPr="00F1443A" w:rsidRDefault="00F67599" w:rsidP="00F1443A">
      <w:pPr>
        <w:spacing w:after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1443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Приложение № 1</w:t>
      </w:r>
    </w:p>
    <w:p w:rsidR="00F67599" w:rsidRDefault="00F67599" w:rsidP="004C2505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Оргкомитет конкурса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F67599" w:rsidRDefault="00F67599" w:rsidP="00F1443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 Николай Федорович (Председатель СП России, прозаик, публицист)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Бобров Александр Александрович (поэт, публицист)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Пшеничный Анатолий Григорьевич (прозаик, поэт)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Семё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нова Людмила Анатольевна (прозаик, литературный критик)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Чернова Анастасия Евгеньевна (прозаик, публицист, литературовед)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Кобзарь (Костенко) Вера Петровна (Председатель БРО ООО СПР, поэт)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Бережной Сергей Александрович (прозаик)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хин Геннадий Тимофеевич (публицист)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Анохин Сергей Михайлович (поэт)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Волобуев Виталий Николаевич (поэт, прозаик)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Тарасов Александр Васильевич (прозаик, поэт, публицист)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F67599" w:rsidRPr="00F1443A" w:rsidRDefault="00F67599" w:rsidP="00F1443A">
      <w:pPr>
        <w:spacing w:after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1443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Приложение №2</w:t>
      </w:r>
    </w:p>
    <w:p w:rsidR="00F67599" w:rsidRDefault="00F67599" w:rsidP="00F1443A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Заявка на участие в литературном конкурсе</w:t>
      </w:r>
    </w:p>
    <w:p w:rsidR="00F67599" w:rsidRDefault="00F67599" w:rsidP="00F1443A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«Здесь наша сила»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F67599" w:rsidRDefault="00F67599" w:rsidP="00F1443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Литературная работа_________________________________________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(полное название работы)____________________________________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Автор (Ф.И.О. полностью)____________________________________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Дата рождения_______________________________________________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Номинация__________________________________________________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Место работы, учебы/должность________________________________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____________________________________________________________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Домашний адрес______________________________________________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Телефон, адрес электронной почты_______________________________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______________________________________________________________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F67599" w:rsidRDefault="00F67599" w:rsidP="00F1443A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№3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F67599" w:rsidRPr="00E461BA" w:rsidRDefault="00F67599" w:rsidP="00F1443A">
      <w:pPr>
        <w:spacing w:after="0"/>
        <w:rPr>
          <w:rFonts w:ascii="Times New Roman" w:hAnsi="Times New Roman"/>
          <w:sz w:val="28"/>
          <w:szCs w:val="28"/>
        </w:rPr>
      </w:pP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Согласие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на обработку персональных данных субъектов персональных данных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Я,________________________________________________________________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фамилия, имя, отчество (при наличии)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зарегистрированный(ая) по адресу: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__________________________________________________________________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__________________________________________________________________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паспорт серии__________N_______, выдан___________________________________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__________________________________________________________________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______________________________________________________________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кем и когда выдан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свободно, своей волей и в своем интересе даю согласие на обработку персональных данных уполномоченным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должностным лицам БРО ООО «Союз писателей России»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находящегося по адресу: г. Белгород пр. Славы д.35_______________________________________________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_______________________________________________________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адрес места нахождения</w:t>
      </w:r>
      <w:r w:rsidRPr="00E46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Подпись Дата:</w:t>
      </w:r>
    </w:p>
    <w:sectPr w:rsidR="00F67599" w:rsidRPr="00E461BA" w:rsidSect="00F1443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A95"/>
    <w:multiLevelType w:val="hybridMultilevel"/>
    <w:tmpl w:val="13C85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7B6636"/>
    <w:multiLevelType w:val="hybridMultilevel"/>
    <w:tmpl w:val="C4E06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D09"/>
    <w:rsid w:val="000C4703"/>
    <w:rsid w:val="002E0D09"/>
    <w:rsid w:val="004C2505"/>
    <w:rsid w:val="004D3219"/>
    <w:rsid w:val="00957BF0"/>
    <w:rsid w:val="00E461BA"/>
    <w:rsid w:val="00E5785E"/>
    <w:rsid w:val="00ED5102"/>
    <w:rsid w:val="00F1443A"/>
    <w:rsid w:val="00F6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461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kosten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1150</Words>
  <Characters>6559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друзья</dc:title>
  <dc:subject/>
  <dc:creator>elena_mashuk@outlook.com</dc:creator>
  <cp:keywords/>
  <dc:description/>
  <cp:lastModifiedBy>Андрей</cp:lastModifiedBy>
  <cp:revision>3</cp:revision>
  <dcterms:created xsi:type="dcterms:W3CDTF">2021-12-07T16:21:00Z</dcterms:created>
  <dcterms:modified xsi:type="dcterms:W3CDTF">2021-12-07T16:58:00Z</dcterms:modified>
</cp:coreProperties>
</file>