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E76" w:rsidRPr="008C7B23" w:rsidRDefault="00F56E76">
      <w:pPr>
        <w:jc w:val="both"/>
        <w:rPr>
          <w:rFonts w:eastAsia="Times New Roman" w:cs="Times New Roman"/>
          <w:sz w:val="28"/>
          <w:szCs w:val="28"/>
          <w:u w:val="single"/>
        </w:rPr>
      </w:pPr>
    </w:p>
    <w:tbl>
      <w:tblPr>
        <w:tblW w:w="0" w:type="auto"/>
        <w:jc w:val="center"/>
        <w:tblLayout w:type="fixed"/>
        <w:tblLook w:val="0000"/>
      </w:tblPr>
      <w:tblGrid>
        <w:gridCol w:w="5013"/>
        <w:gridCol w:w="5179"/>
      </w:tblGrid>
      <w:tr w:rsidR="00F56E76" w:rsidRPr="008C7B23" w:rsidTr="00F33E74">
        <w:trPr>
          <w:jc w:val="center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F33E74" w:rsidRPr="008C7B23" w:rsidRDefault="00F33E74">
            <w:pPr>
              <w:ind w:left="459"/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</w:p>
          <w:p w:rsidR="00F56E76" w:rsidRPr="008C7B23" w:rsidRDefault="00F56E76" w:rsidP="00F33E74">
            <w:pPr>
              <w:ind w:left="884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</w:tcPr>
          <w:p w:rsidR="00F56E76" w:rsidRPr="008C7B23" w:rsidRDefault="00500D4D">
            <w:pPr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    УТВЕРЖДАЮ</w:t>
            </w:r>
          </w:p>
          <w:p w:rsidR="00500D4D" w:rsidRDefault="00F33E74" w:rsidP="00F33E74">
            <w:pPr>
              <w:ind w:left="459"/>
              <w:rPr>
                <w:rFonts w:cs="Times New Roman"/>
                <w:b/>
                <w:bCs/>
                <w:sz w:val="28"/>
                <w:szCs w:val="28"/>
              </w:rPr>
            </w:pPr>
            <w:r w:rsidRPr="008C7B23">
              <w:rPr>
                <w:rFonts w:cs="Times New Roman"/>
                <w:b/>
                <w:bCs/>
                <w:sz w:val="28"/>
                <w:szCs w:val="28"/>
              </w:rPr>
              <w:t xml:space="preserve"> Генеральный директор </w:t>
            </w:r>
          </w:p>
          <w:p w:rsidR="00F33E74" w:rsidRPr="008C7B23" w:rsidRDefault="00500D4D" w:rsidP="00F33E74">
            <w:pPr>
              <w:ind w:left="459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r w:rsidR="00F33E74" w:rsidRPr="008C7B23">
              <w:rPr>
                <w:rFonts w:cs="Times New Roman"/>
                <w:b/>
                <w:bCs/>
                <w:sz w:val="28"/>
                <w:szCs w:val="28"/>
              </w:rPr>
              <w:t>ЕГ</w:t>
            </w:r>
            <w:r>
              <w:rPr>
                <w:rFonts w:cs="Times New Roman"/>
                <w:b/>
                <w:bCs/>
                <w:sz w:val="28"/>
                <w:szCs w:val="28"/>
              </w:rPr>
              <w:t>ИАиХ</w:t>
            </w:r>
            <w:r w:rsidR="00F33E74" w:rsidRPr="008C7B23">
              <w:rPr>
                <w:rFonts w:cs="Times New Roman"/>
                <w:b/>
                <w:bCs/>
                <w:sz w:val="28"/>
                <w:szCs w:val="28"/>
              </w:rPr>
              <w:t>МЗ</w:t>
            </w:r>
          </w:p>
          <w:p w:rsidR="00F33E74" w:rsidRPr="008C7B23" w:rsidRDefault="00F33E74" w:rsidP="00F33E74">
            <w:pPr>
              <w:rPr>
                <w:rFonts w:eastAsia="Times New Roman" w:cs="Times New Roman"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 xml:space="preserve">     ________________</w:t>
            </w:r>
            <w:r w:rsidRPr="008C7B23">
              <w:rPr>
                <w:rFonts w:cs="Times New Roman"/>
                <w:b/>
                <w:bCs/>
                <w:sz w:val="28"/>
                <w:szCs w:val="28"/>
              </w:rPr>
              <w:t>Г.Р. Руденко</w:t>
            </w:r>
          </w:p>
          <w:p w:rsidR="00F33E74" w:rsidRPr="008C7B23" w:rsidRDefault="00F33E74" w:rsidP="00F33E74">
            <w:pPr>
              <w:ind w:left="459"/>
              <w:rPr>
                <w:rFonts w:eastAsia="Times New Roman" w:cs="Times New Roman"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 xml:space="preserve"> «_____» ______________</w:t>
            </w:r>
            <w:r w:rsidR="0023659B" w:rsidRPr="008C7B23">
              <w:rPr>
                <w:rFonts w:cs="Times New Roman"/>
                <w:b/>
                <w:bCs/>
                <w:sz w:val="28"/>
                <w:szCs w:val="28"/>
              </w:rPr>
              <w:t>20</w:t>
            </w:r>
            <w:r w:rsidR="00D8794F">
              <w:rPr>
                <w:rFonts w:cs="Times New Roman"/>
                <w:b/>
                <w:bCs/>
                <w:sz w:val="28"/>
                <w:szCs w:val="28"/>
              </w:rPr>
              <w:t>22</w:t>
            </w:r>
            <w:r w:rsidR="0023659B" w:rsidRPr="008C7B23">
              <w:rPr>
                <w:rFonts w:cs="Times New Roman"/>
                <w:b/>
                <w:bCs/>
                <w:sz w:val="28"/>
                <w:szCs w:val="28"/>
              </w:rPr>
              <w:t xml:space="preserve"> </w:t>
            </w:r>
            <w:r w:rsidRPr="008C7B23">
              <w:rPr>
                <w:rFonts w:cs="Times New Roman"/>
                <w:b/>
                <w:bCs/>
                <w:sz w:val="28"/>
                <w:szCs w:val="28"/>
              </w:rPr>
              <w:t>г.</w:t>
            </w:r>
          </w:p>
          <w:p w:rsidR="00F33E74" w:rsidRPr="008C7B23" w:rsidRDefault="00F33E74" w:rsidP="00F33E74">
            <w:pPr>
              <w:ind w:left="459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:rsidR="00F33E74" w:rsidRPr="008C7B23" w:rsidRDefault="00F33E74" w:rsidP="0023659B">
            <w:pPr>
              <w:tabs>
                <w:tab w:val="left" w:pos="1636"/>
              </w:tabs>
              <w:ind w:left="884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8C7B23">
              <w:rPr>
                <w:rFonts w:eastAsia="Times New Roman" w:cs="Times New Roman"/>
                <w:sz w:val="28"/>
                <w:szCs w:val="28"/>
              </w:rPr>
              <w:t>мп</w:t>
            </w:r>
          </w:p>
          <w:p w:rsidR="00F33E74" w:rsidRPr="008C7B23" w:rsidRDefault="00F56E76" w:rsidP="00F33E74">
            <w:pPr>
              <w:ind w:left="459"/>
              <w:jc w:val="right"/>
              <w:rPr>
                <w:rFonts w:cs="Times New Roman"/>
                <w:sz w:val="28"/>
                <w:szCs w:val="28"/>
              </w:rPr>
            </w:pPr>
            <w:r w:rsidRPr="008C7B23">
              <w:rPr>
                <w:rFonts w:cs="Times New Roman"/>
                <w:b/>
                <w:bCs/>
                <w:sz w:val="28"/>
                <w:szCs w:val="28"/>
              </w:rPr>
              <w:t xml:space="preserve">          </w:t>
            </w:r>
          </w:p>
          <w:p w:rsidR="00F56E76" w:rsidRPr="008C7B23" w:rsidRDefault="00F56E76" w:rsidP="00F33E74">
            <w:pPr>
              <w:ind w:right="612"/>
              <w:rPr>
                <w:rFonts w:cs="Times New Roman"/>
                <w:sz w:val="28"/>
                <w:szCs w:val="28"/>
              </w:rPr>
            </w:pPr>
          </w:p>
          <w:p w:rsidR="00F56E76" w:rsidRPr="008C7B23" w:rsidRDefault="00F56E76">
            <w:pPr>
              <w:ind w:left="2663"/>
              <w:jc w:val="center"/>
              <w:rPr>
                <w:rFonts w:eastAsia="Times New Roman" w:cs="Times New Roman"/>
                <w:sz w:val="28"/>
                <w:szCs w:val="28"/>
              </w:rPr>
            </w:pPr>
          </w:p>
          <w:p w:rsidR="00F56E76" w:rsidRPr="008C7B23" w:rsidRDefault="00F56E76">
            <w:pPr>
              <w:ind w:left="2663"/>
              <w:jc w:val="center"/>
              <w:rPr>
                <w:rFonts w:eastAsia="Times New Roman" w:cs="Times New Roman"/>
                <w:sz w:val="28"/>
                <w:szCs w:val="28"/>
              </w:rPr>
            </w:pPr>
          </w:p>
          <w:p w:rsidR="00F56E76" w:rsidRPr="008C7B23" w:rsidRDefault="00F56E76">
            <w:pPr>
              <w:ind w:left="2663"/>
              <w:jc w:val="center"/>
              <w:rPr>
                <w:rFonts w:eastAsia="Times New Roman" w:cs="Times New Roman"/>
                <w:sz w:val="28"/>
                <w:szCs w:val="28"/>
              </w:rPr>
            </w:pPr>
          </w:p>
          <w:p w:rsidR="00F56E76" w:rsidRPr="008C7B23" w:rsidRDefault="00F56E76">
            <w:pPr>
              <w:ind w:left="2663"/>
              <w:jc w:val="center"/>
              <w:rPr>
                <w:rFonts w:eastAsia="Times New Roman" w:cs="Times New Roman"/>
                <w:sz w:val="28"/>
                <w:szCs w:val="28"/>
              </w:rPr>
            </w:pPr>
          </w:p>
        </w:tc>
      </w:tr>
      <w:tr w:rsidR="00F56E76" w:rsidRPr="008C7B23" w:rsidTr="00F33E74">
        <w:trPr>
          <w:jc w:val="center"/>
        </w:trPr>
        <w:tc>
          <w:tcPr>
            <w:tcW w:w="5013" w:type="dxa"/>
            <w:tcBorders>
              <w:top w:val="nil"/>
              <w:left w:val="nil"/>
              <w:bottom w:val="nil"/>
              <w:right w:val="nil"/>
            </w:tcBorders>
          </w:tcPr>
          <w:p w:rsidR="00F56E76" w:rsidRPr="008C7B23" w:rsidRDefault="00F56E76">
            <w:pPr>
              <w:ind w:left="884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:rsidR="00F56E76" w:rsidRPr="008C7B23" w:rsidRDefault="00F56E76">
            <w:pPr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79" w:type="dxa"/>
            <w:tcBorders>
              <w:top w:val="nil"/>
              <w:left w:val="nil"/>
              <w:bottom w:val="nil"/>
              <w:right w:val="nil"/>
            </w:tcBorders>
          </w:tcPr>
          <w:p w:rsidR="00F56E76" w:rsidRPr="008C7B23" w:rsidRDefault="00F56E76">
            <w:pPr>
              <w:ind w:left="884"/>
              <w:jc w:val="center"/>
              <w:rPr>
                <w:rFonts w:eastAsia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F56E76" w:rsidRPr="008C7B23" w:rsidRDefault="00F56E76">
      <w:pPr>
        <w:pStyle w:val="Style8"/>
        <w:widowControl/>
        <w:tabs>
          <w:tab w:val="left" w:pos="5141"/>
        </w:tabs>
        <w:spacing w:before="216"/>
        <w:ind w:right="2304" w:firstLine="0"/>
        <w:rPr>
          <w:rStyle w:val="FontStyle27"/>
          <w:rFonts w:ascii="Times New Roman" w:eastAsia="Times New Roman" w:cs="Times New Roman"/>
          <w:sz w:val="28"/>
          <w:szCs w:val="28"/>
        </w:rPr>
      </w:pPr>
      <w:r w:rsidRPr="008C7B23">
        <w:rPr>
          <w:rFonts w:eastAsia="Times New Roman" w:cs="Times New Roman"/>
          <w:sz w:val="28"/>
          <w:szCs w:val="28"/>
        </w:rPr>
        <w:tab/>
      </w:r>
    </w:p>
    <w:p w:rsidR="00F56E76" w:rsidRPr="008C7B23" w:rsidRDefault="00F56E76">
      <w:pPr>
        <w:pStyle w:val="Style14"/>
        <w:widowControl/>
        <w:spacing w:before="206"/>
        <w:jc w:val="right"/>
        <w:rPr>
          <w:rStyle w:val="FontStyle30"/>
        </w:rPr>
      </w:pPr>
    </w:p>
    <w:p w:rsidR="00F56E76" w:rsidRPr="008C7B23" w:rsidRDefault="00F56E76">
      <w:pPr>
        <w:pStyle w:val="Style5"/>
        <w:widowControl/>
        <w:spacing w:before="19" w:line="322" w:lineRule="exact"/>
        <w:jc w:val="center"/>
        <w:rPr>
          <w:rStyle w:val="FontStyle32"/>
          <w:sz w:val="28"/>
          <w:szCs w:val="28"/>
        </w:rPr>
      </w:pPr>
      <w:r w:rsidRPr="008C7B23">
        <w:rPr>
          <w:rStyle w:val="FontStyle32"/>
          <w:sz w:val="28"/>
          <w:szCs w:val="28"/>
        </w:rPr>
        <w:t>ПОЛОЖЕНИЕ</w:t>
      </w:r>
    </w:p>
    <w:p w:rsidR="00F56E76" w:rsidRPr="008C7B23" w:rsidRDefault="00F56E76">
      <w:pPr>
        <w:pStyle w:val="Style2"/>
        <w:widowControl/>
        <w:spacing w:before="91"/>
        <w:jc w:val="center"/>
        <w:rPr>
          <w:rStyle w:val="FontStyle32"/>
          <w:sz w:val="28"/>
          <w:szCs w:val="28"/>
        </w:rPr>
      </w:pPr>
      <w:r w:rsidRPr="008C7B23">
        <w:rPr>
          <w:rStyle w:val="FontStyle32"/>
          <w:sz w:val="28"/>
          <w:szCs w:val="28"/>
        </w:rPr>
        <w:t xml:space="preserve">о присуждении </w:t>
      </w:r>
      <w:r w:rsidRPr="008C7B23">
        <w:rPr>
          <w:rStyle w:val="FontStyle32"/>
          <w:sz w:val="28"/>
          <w:szCs w:val="28"/>
          <w:lang w:val="en-US"/>
        </w:rPr>
        <w:t>X</w:t>
      </w:r>
      <w:r w:rsidR="00D8794F">
        <w:rPr>
          <w:rStyle w:val="FontStyle32"/>
          <w:sz w:val="28"/>
          <w:szCs w:val="28"/>
          <w:lang w:val="de-DE"/>
        </w:rPr>
        <w:t>I</w:t>
      </w:r>
      <w:r w:rsidRPr="008C7B23">
        <w:rPr>
          <w:rStyle w:val="FontStyle32"/>
          <w:sz w:val="28"/>
          <w:szCs w:val="28"/>
        </w:rPr>
        <w:t xml:space="preserve"> Литературной премии</w:t>
      </w:r>
    </w:p>
    <w:p w:rsidR="000B74E7" w:rsidRDefault="00F56E76">
      <w:pPr>
        <w:pStyle w:val="Style2"/>
        <w:widowControl/>
        <w:spacing w:before="91"/>
        <w:jc w:val="center"/>
        <w:rPr>
          <w:rStyle w:val="FontStyle32"/>
          <w:sz w:val="28"/>
          <w:szCs w:val="28"/>
        </w:rPr>
      </w:pPr>
      <w:r w:rsidRPr="008C7B23">
        <w:rPr>
          <w:rStyle w:val="FontStyle32"/>
          <w:sz w:val="28"/>
          <w:szCs w:val="28"/>
        </w:rPr>
        <w:t>имени Марины Цветаевой</w:t>
      </w:r>
      <w:r w:rsidR="000B74E7">
        <w:rPr>
          <w:rStyle w:val="FontStyle32"/>
          <w:sz w:val="28"/>
          <w:szCs w:val="28"/>
        </w:rPr>
        <w:t xml:space="preserve">, </w:t>
      </w:r>
    </w:p>
    <w:p w:rsidR="00F56E76" w:rsidRPr="008C7B23" w:rsidRDefault="000B74E7">
      <w:pPr>
        <w:pStyle w:val="Style2"/>
        <w:widowControl/>
        <w:spacing w:before="91"/>
        <w:jc w:val="center"/>
        <w:rPr>
          <w:rStyle w:val="FontStyle32"/>
          <w:sz w:val="28"/>
          <w:szCs w:val="28"/>
        </w:rPr>
      </w:pPr>
      <w:r>
        <w:rPr>
          <w:rStyle w:val="FontStyle32"/>
          <w:sz w:val="28"/>
          <w:szCs w:val="28"/>
        </w:rPr>
        <w:t>посвященной 130-летию со дня рождения поэта</w:t>
      </w:r>
    </w:p>
    <w:p w:rsidR="00F56E76" w:rsidRPr="008C7B23" w:rsidRDefault="00F56E76">
      <w:pPr>
        <w:pStyle w:val="Style9"/>
        <w:widowControl/>
        <w:spacing w:before="53" w:line="240" w:lineRule="auto"/>
        <w:jc w:val="center"/>
        <w:rPr>
          <w:rStyle w:val="FontStyle25"/>
          <w:sz w:val="28"/>
          <w:szCs w:val="28"/>
        </w:rPr>
      </w:pPr>
    </w:p>
    <w:p w:rsidR="00F56E76" w:rsidRPr="008C7B23" w:rsidRDefault="00F56E76">
      <w:pPr>
        <w:pStyle w:val="Style9"/>
        <w:widowControl/>
        <w:spacing w:before="53" w:line="240" w:lineRule="auto"/>
        <w:jc w:val="center"/>
        <w:rPr>
          <w:rStyle w:val="FontStyle25"/>
          <w:sz w:val="28"/>
          <w:szCs w:val="28"/>
        </w:rPr>
      </w:pPr>
    </w:p>
    <w:p w:rsidR="00F56E76" w:rsidRPr="008C7B23" w:rsidRDefault="00F56E76">
      <w:pPr>
        <w:pStyle w:val="Style9"/>
        <w:widowControl/>
        <w:spacing w:before="53" w:line="240" w:lineRule="auto"/>
        <w:jc w:val="center"/>
        <w:rPr>
          <w:rStyle w:val="FontStyle25"/>
          <w:sz w:val="28"/>
          <w:szCs w:val="28"/>
        </w:rPr>
      </w:pPr>
    </w:p>
    <w:p w:rsidR="00F56E76" w:rsidRPr="008C7B23" w:rsidRDefault="00F56E76">
      <w:pPr>
        <w:pStyle w:val="Style9"/>
        <w:widowControl/>
        <w:spacing w:before="53" w:line="240" w:lineRule="auto"/>
        <w:jc w:val="center"/>
        <w:rPr>
          <w:rStyle w:val="FontStyle25"/>
          <w:sz w:val="28"/>
          <w:szCs w:val="28"/>
        </w:rPr>
      </w:pPr>
    </w:p>
    <w:p w:rsidR="00F56E76" w:rsidRPr="008C7B23" w:rsidRDefault="00F56E76">
      <w:pPr>
        <w:pStyle w:val="Style9"/>
        <w:widowControl/>
        <w:spacing w:before="53" w:line="240" w:lineRule="auto"/>
        <w:jc w:val="center"/>
        <w:rPr>
          <w:rStyle w:val="FontStyle25"/>
          <w:sz w:val="28"/>
          <w:szCs w:val="28"/>
        </w:rPr>
      </w:pPr>
    </w:p>
    <w:p w:rsidR="00F56E76" w:rsidRPr="008C7B23" w:rsidRDefault="00F56E76">
      <w:pPr>
        <w:pStyle w:val="Style9"/>
        <w:widowControl/>
        <w:spacing w:before="53" w:line="240" w:lineRule="auto"/>
        <w:jc w:val="center"/>
        <w:rPr>
          <w:rStyle w:val="FontStyle25"/>
          <w:sz w:val="28"/>
          <w:szCs w:val="28"/>
        </w:rPr>
      </w:pPr>
    </w:p>
    <w:p w:rsidR="00F56E76" w:rsidRPr="008C7B23" w:rsidRDefault="00F56E76">
      <w:pPr>
        <w:pStyle w:val="Style9"/>
        <w:widowControl/>
        <w:spacing w:before="53" w:line="240" w:lineRule="auto"/>
        <w:jc w:val="center"/>
        <w:rPr>
          <w:rStyle w:val="FontStyle25"/>
          <w:sz w:val="28"/>
          <w:szCs w:val="28"/>
        </w:rPr>
      </w:pPr>
    </w:p>
    <w:p w:rsidR="00F56E76" w:rsidRPr="008C7B23" w:rsidRDefault="00F56E76">
      <w:pPr>
        <w:pStyle w:val="Style9"/>
        <w:widowControl/>
        <w:spacing w:before="53" w:line="240" w:lineRule="auto"/>
        <w:jc w:val="center"/>
        <w:rPr>
          <w:rStyle w:val="FontStyle25"/>
          <w:sz w:val="28"/>
          <w:szCs w:val="28"/>
        </w:rPr>
      </w:pPr>
    </w:p>
    <w:p w:rsidR="00F56E76" w:rsidRPr="008C7B23" w:rsidRDefault="00F56E76">
      <w:pPr>
        <w:pStyle w:val="Style9"/>
        <w:widowControl/>
        <w:spacing w:before="53" w:line="240" w:lineRule="auto"/>
        <w:jc w:val="center"/>
        <w:rPr>
          <w:rStyle w:val="FontStyle25"/>
          <w:sz w:val="28"/>
          <w:szCs w:val="28"/>
        </w:rPr>
      </w:pPr>
    </w:p>
    <w:p w:rsidR="00F56E76" w:rsidRPr="008C7B23" w:rsidRDefault="00F56E76">
      <w:pPr>
        <w:pStyle w:val="Style9"/>
        <w:widowControl/>
        <w:spacing w:before="53" w:line="240" w:lineRule="auto"/>
        <w:jc w:val="center"/>
        <w:rPr>
          <w:rStyle w:val="FontStyle25"/>
          <w:sz w:val="28"/>
          <w:szCs w:val="28"/>
        </w:rPr>
      </w:pPr>
    </w:p>
    <w:p w:rsidR="00F56E76" w:rsidRPr="008C7B23" w:rsidRDefault="00F56E76">
      <w:pPr>
        <w:pStyle w:val="Style9"/>
        <w:widowControl/>
        <w:spacing w:before="53" w:line="240" w:lineRule="auto"/>
        <w:jc w:val="center"/>
        <w:rPr>
          <w:rStyle w:val="FontStyle25"/>
          <w:sz w:val="28"/>
          <w:szCs w:val="28"/>
        </w:rPr>
      </w:pPr>
    </w:p>
    <w:p w:rsidR="00F56E76" w:rsidRPr="008C7B23" w:rsidRDefault="00F56E76">
      <w:pPr>
        <w:pStyle w:val="Style9"/>
        <w:widowControl/>
        <w:spacing w:before="53" w:line="240" w:lineRule="auto"/>
        <w:rPr>
          <w:rStyle w:val="FontStyle25"/>
          <w:sz w:val="28"/>
          <w:szCs w:val="28"/>
        </w:rPr>
      </w:pPr>
    </w:p>
    <w:p w:rsidR="00F56E76" w:rsidRPr="008C7B23" w:rsidRDefault="00F56E76">
      <w:pPr>
        <w:pStyle w:val="Style9"/>
        <w:widowControl/>
        <w:spacing w:before="53" w:line="240" w:lineRule="auto"/>
        <w:rPr>
          <w:rStyle w:val="FontStyle25"/>
          <w:sz w:val="28"/>
          <w:szCs w:val="28"/>
        </w:rPr>
      </w:pPr>
    </w:p>
    <w:p w:rsidR="00F56E76" w:rsidRPr="008C7B23" w:rsidRDefault="00F56E76">
      <w:pPr>
        <w:pStyle w:val="Style9"/>
        <w:widowControl/>
        <w:spacing w:before="53" w:line="240" w:lineRule="auto"/>
        <w:rPr>
          <w:rStyle w:val="FontStyle25"/>
          <w:sz w:val="28"/>
          <w:szCs w:val="28"/>
        </w:rPr>
      </w:pPr>
    </w:p>
    <w:p w:rsidR="00F56E76" w:rsidRPr="008C7B23" w:rsidRDefault="00F56E76">
      <w:pPr>
        <w:pStyle w:val="Style9"/>
        <w:widowControl/>
        <w:spacing w:before="53" w:line="240" w:lineRule="auto"/>
        <w:rPr>
          <w:rStyle w:val="FontStyle25"/>
          <w:sz w:val="28"/>
          <w:szCs w:val="28"/>
        </w:rPr>
      </w:pPr>
    </w:p>
    <w:p w:rsidR="00F56E76" w:rsidRPr="008C7B23" w:rsidRDefault="00F56E76">
      <w:pPr>
        <w:pStyle w:val="Style9"/>
        <w:widowControl/>
        <w:spacing w:before="53" w:line="240" w:lineRule="auto"/>
        <w:rPr>
          <w:rStyle w:val="FontStyle25"/>
          <w:sz w:val="28"/>
          <w:szCs w:val="28"/>
        </w:rPr>
      </w:pPr>
    </w:p>
    <w:p w:rsidR="00F56E76" w:rsidRPr="008C7B23" w:rsidRDefault="00F56E76">
      <w:pPr>
        <w:pStyle w:val="Style9"/>
        <w:widowControl/>
        <w:spacing w:before="53" w:line="240" w:lineRule="auto"/>
        <w:rPr>
          <w:rStyle w:val="FontStyle25"/>
          <w:sz w:val="28"/>
          <w:szCs w:val="28"/>
        </w:rPr>
      </w:pPr>
    </w:p>
    <w:p w:rsidR="00F56E76" w:rsidRPr="008C7B23" w:rsidRDefault="00F56E76">
      <w:pPr>
        <w:pStyle w:val="Style9"/>
        <w:widowControl/>
        <w:spacing w:before="53" w:line="240" w:lineRule="auto"/>
        <w:jc w:val="center"/>
        <w:rPr>
          <w:rStyle w:val="FontStyle25"/>
          <w:sz w:val="28"/>
          <w:szCs w:val="28"/>
        </w:rPr>
      </w:pPr>
    </w:p>
    <w:p w:rsidR="00F56E76" w:rsidRPr="008C7B23" w:rsidRDefault="00D8794F">
      <w:pPr>
        <w:pStyle w:val="Style9"/>
        <w:widowControl/>
        <w:spacing w:before="53" w:line="240" w:lineRule="auto"/>
        <w:jc w:val="center"/>
        <w:rPr>
          <w:rStyle w:val="FontStyle25"/>
          <w:sz w:val="28"/>
          <w:szCs w:val="28"/>
        </w:rPr>
      </w:pPr>
      <w:r>
        <w:rPr>
          <w:rStyle w:val="FontStyle32"/>
          <w:sz w:val="28"/>
          <w:szCs w:val="28"/>
        </w:rPr>
        <w:t>Казань – Елабуга, 2022</w:t>
      </w:r>
      <w:r w:rsidR="00F56E76" w:rsidRPr="008C7B23">
        <w:rPr>
          <w:rStyle w:val="FontStyle32"/>
          <w:sz w:val="28"/>
          <w:szCs w:val="28"/>
        </w:rPr>
        <w:t xml:space="preserve"> год</w:t>
      </w:r>
      <w:r w:rsidR="00F56E76" w:rsidRPr="008C7B23">
        <w:rPr>
          <w:rStyle w:val="FontStyle25"/>
          <w:sz w:val="28"/>
          <w:szCs w:val="28"/>
        </w:rPr>
        <w:br w:type="page"/>
      </w:r>
    </w:p>
    <w:p w:rsidR="00F56E76" w:rsidRPr="008C7B23" w:rsidRDefault="00F56E76">
      <w:pPr>
        <w:jc w:val="center"/>
        <w:rPr>
          <w:rFonts w:cs="Times New Roman"/>
          <w:b/>
          <w:bCs/>
          <w:sz w:val="28"/>
          <w:szCs w:val="28"/>
        </w:rPr>
      </w:pPr>
      <w:r w:rsidRPr="008C7B23">
        <w:rPr>
          <w:rFonts w:cs="Times New Roman"/>
          <w:b/>
          <w:bCs/>
          <w:sz w:val="28"/>
          <w:szCs w:val="28"/>
        </w:rPr>
        <w:lastRenderedPageBreak/>
        <w:t>1. Общие положения</w:t>
      </w:r>
    </w:p>
    <w:p w:rsidR="00F56E76" w:rsidRPr="008C7B23" w:rsidRDefault="00F56E76">
      <w:pPr>
        <w:ind w:left="360"/>
        <w:jc w:val="center"/>
        <w:rPr>
          <w:rFonts w:eastAsia="Times New Roman" w:cs="Times New Roman"/>
          <w:b/>
          <w:bCs/>
          <w:sz w:val="28"/>
          <w:szCs w:val="28"/>
        </w:rPr>
      </w:pPr>
    </w:p>
    <w:p w:rsidR="00F56E76" w:rsidRPr="008C7B23" w:rsidRDefault="00F56E76">
      <w:pPr>
        <w:ind w:firstLine="720"/>
        <w:jc w:val="both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 xml:space="preserve">1.1. </w:t>
      </w:r>
      <w:r w:rsidR="00D8794F">
        <w:rPr>
          <w:rFonts w:cs="Times New Roman"/>
          <w:sz w:val="28"/>
          <w:szCs w:val="28"/>
        </w:rPr>
        <w:t>В 2022</w:t>
      </w:r>
      <w:r w:rsidR="008B7BBA" w:rsidRPr="008C7B23">
        <w:rPr>
          <w:rFonts w:cs="Times New Roman"/>
          <w:sz w:val="28"/>
          <w:szCs w:val="28"/>
        </w:rPr>
        <w:t xml:space="preserve"> году вручается очередная </w:t>
      </w:r>
      <w:r w:rsidRPr="008C7B23">
        <w:rPr>
          <w:rFonts w:cs="Times New Roman"/>
          <w:sz w:val="28"/>
          <w:szCs w:val="28"/>
        </w:rPr>
        <w:t>X</w:t>
      </w:r>
      <w:r w:rsidR="00D8794F">
        <w:rPr>
          <w:rFonts w:cs="Times New Roman"/>
          <w:sz w:val="28"/>
          <w:szCs w:val="28"/>
          <w:lang w:val="de-DE"/>
        </w:rPr>
        <w:t>I</w:t>
      </w:r>
      <w:r w:rsidRPr="008C7B23">
        <w:rPr>
          <w:rFonts w:cs="Times New Roman"/>
          <w:sz w:val="28"/>
          <w:szCs w:val="28"/>
        </w:rPr>
        <w:t xml:space="preserve"> Литературная премия имени М</w:t>
      </w:r>
      <w:r w:rsidR="000B74E7">
        <w:rPr>
          <w:rFonts w:cs="Times New Roman"/>
          <w:sz w:val="28"/>
          <w:szCs w:val="28"/>
        </w:rPr>
        <w:t xml:space="preserve">арины Цветаевой, </w:t>
      </w:r>
      <w:r w:rsidR="000B74E7" w:rsidRPr="000B74E7">
        <w:rPr>
          <w:rFonts w:cs="Times New Roman"/>
          <w:sz w:val="28"/>
          <w:szCs w:val="28"/>
        </w:rPr>
        <w:t>посвященной 130-летию со дня рождения поэта</w:t>
      </w:r>
      <w:r w:rsidR="000B74E7">
        <w:rPr>
          <w:rFonts w:cs="Times New Roman"/>
          <w:sz w:val="28"/>
          <w:szCs w:val="28"/>
        </w:rPr>
        <w:t>.</w:t>
      </w:r>
    </w:p>
    <w:p w:rsidR="00F56E76" w:rsidRPr="008C7B23" w:rsidRDefault="0023659B">
      <w:pPr>
        <w:ind w:firstLine="720"/>
        <w:jc w:val="both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 xml:space="preserve">1.2. </w:t>
      </w:r>
      <w:r w:rsidR="00F56E76" w:rsidRPr="008C7B23">
        <w:rPr>
          <w:rFonts w:cs="Times New Roman"/>
          <w:sz w:val="28"/>
          <w:szCs w:val="28"/>
        </w:rPr>
        <w:t xml:space="preserve">Учредителем </w:t>
      </w:r>
      <w:r w:rsidR="00D8794F" w:rsidRPr="00D8794F">
        <w:rPr>
          <w:rFonts w:cs="Times New Roman"/>
          <w:sz w:val="28"/>
          <w:szCs w:val="28"/>
          <w:lang w:val="en-US"/>
        </w:rPr>
        <w:t>XI</w:t>
      </w:r>
      <w:r w:rsidR="00D8794F" w:rsidRPr="00D8794F">
        <w:rPr>
          <w:rFonts w:cs="Times New Roman"/>
          <w:sz w:val="28"/>
          <w:szCs w:val="28"/>
        </w:rPr>
        <w:t xml:space="preserve"> </w:t>
      </w:r>
      <w:r w:rsidR="00F56E76" w:rsidRPr="008C7B23">
        <w:rPr>
          <w:rFonts w:cs="Times New Roman"/>
          <w:sz w:val="28"/>
          <w:szCs w:val="28"/>
        </w:rPr>
        <w:t>Литературной премии имени Марины Цветаевой (далее – Премия) является Министерство культ</w:t>
      </w:r>
      <w:r w:rsidRPr="008C7B23">
        <w:rPr>
          <w:rFonts w:cs="Times New Roman"/>
          <w:sz w:val="28"/>
          <w:szCs w:val="28"/>
        </w:rPr>
        <w:t xml:space="preserve">уры Республики Татарстан (далее </w:t>
      </w:r>
      <w:r w:rsidR="00F56E76" w:rsidRPr="008C7B23">
        <w:rPr>
          <w:rFonts w:cs="Times New Roman"/>
          <w:sz w:val="28"/>
          <w:szCs w:val="28"/>
        </w:rPr>
        <w:t>– Учредитель).</w:t>
      </w:r>
    </w:p>
    <w:p w:rsidR="00F56E76" w:rsidRPr="008C7B23" w:rsidRDefault="0023659B">
      <w:pPr>
        <w:ind w:firstLine="720"/>
        <w:jc w:val="both"/>
        <w:rPr>
          <w:rFonts w:eastAsia="Times New Roman"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 xml:space="preserve">1.3. </w:t>
      </w:r>
      <w:r w:rsidR="00F56E76" w:rsidRPr="008C7B23">
        <w:rPr>
          <w:rFonts w:cs="Times New Roman"/>
          <w:sz w:val="28"/>
          <w:szCs w:val="28"/>
        </w:rPr>
        <w:t>Целью присуждения Премии является популяризация имени Марины Цветаевой и поощрение творчества литературоведов, биографов, переводчиков, работников музеев и театров, критиков, занимающихся изучением творческого наследия Марины Ивановны Цветаевой</w:t>
      </w:r>
      <w:r w:rsidR="00F56E76" w:rsidRPr="008C7B23">
        <w:rPr>
          <w:rFonts w:eastAsia="Times New Roman" w:cs="Times New Roman"/>
          <w:sz w:val="28"/>
          <w:szCs w:val="28"/>
        </w:rPr>
        <w:t>.</w:t>
      </w:r>
    </w:p>
    <w:p w:rsidR="00F56E76" w:rsidRPr="008C7B23" w:rsidRDefault="0023659B">
      <w:pPr>
        <w:ind w:firstLine="720"/>
        <w:jc w:val="both"/>
        <w:rPr>
          <w:rFonts w:eastAsia="Times New Roman"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 xml:space="preserve">1.4. </w:t>
      </w:r>
      <w:r w:rsidR="00F56E76" w:rsidRPr="008C7B23">
        <w:rPr>
          <w:rFonts w:cs="Times New Roman"/>
          <w:sz w:val="28"/>
          <w:szCs w:val="28"/>
        </w:rPr>
        <w:t>Организация проведения конкурса и отбора заявок возлагается на Елабужский государственный историко-архитектурный и художественный музей-заповедник, который формирует Оргкомитет из числа сотрудников Елабужского государственного историко-архитектурного и худ</w:t>
      </w:r>
      <w:r w:rsidRPr="008C7B23">
        <w:rPr>
          <w:rFonts w:cs="Times New Roman"/>
          <w:sz w:val="28"/>
          <w:szCs w:val="28"/>
        </w:rPr>
        <w:t xml:space="preserve">ожественного музея-заповедника, </w:t>
      </w:r>
      <w:r w:rsidR="00F56E76" w:rsidRPr="008C7B23">
        <w:rPr>
          <w:rFonts w:cs="Times New Roman"/>
          <w:sz w:val="28"/>
          <w:szCs w:val="28"/>
        </w:rPr>
        <w:t>наделенных техническими функциями</w:t>
      </w:r>
      <w:r w:rsidR="00F56E76" w:rsidRPr="008C7B23">
        <w:rPr>
          <w:rFonts w:eastAsia="Times New Roman" w:cs="Times New Roman"/>
          <w:sz w:val="28"/>
          <w:szCs w:val="28"/>
        </w:rPr>
        <w:t>.</w:t>
      </w:r>
    </w:p>
    <w:p w:rsidR="00F56E76" w:rsidRPr="008C7B23" w:rsidRDefault="004D1E36">
      <w:pPr>
        <w:ind w:firstLine="720"/>
        <w:jc w:val="both"/>
        <w:rPr>
          <w:rFonts w:eastAsia="Times New Roman"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>1.5</w:t>
      </w:r>
      <w:r w:rsidR="0023659B" w:rsidRPr="008C7B23">
        <w:rPr>
          <w:rFonts w:cs="Times New Roman"/>
          <w:sz w:val="28"/>
          <w:szCs w:val="28"/>
        </w:rPr>
        <w:t xml:space="preserve">. </w:t>
      </w:r>
      <w:r w:rsidR="00F56E76" w:rsidRPr="008C7B23">
        <w:rPr>
          <w:rFonts w:cs="Times New Roman"/>
          <w:sz w:val="28"/>
          <w:szCs w:val="28"/>
        </w:rPr>
        <w:t xml:space="preserve">Лауреатам вручается денежное вознаграждение в виде Премии, соответствующее удостоверение и памятная медаль </w:t>
      </w:r>
      <w:r w:rsidR="00F56E76" w:rsidRPr="008C7B23">
        <w:rPr>
          <w:rFonts w:cs="Times New Roman"/>
          <w:i/>
          <w:iCs/>
          <w:sz w:val="28"/>
          <w:szCs w:val="28"/>
        </w:rPr>
        <w:t>(Приложение 3).</w:t>
      </w:r>
    </w:p>
    <w:p w:rsidR="00B63927" w:rsidRPr="008C7B23" w:rsidRDefault="004D1E36" w:rsidP="00B63927">
      <w:pPr>
        <w:ind w:firstLine="720"/>
        <w:jc w:val="both"/>
        <w:rPr>
          <w:rFonts w:eastAsia="Times New Roman"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>1.6</w:t>
      </w:r>
      <w:r w:rsidR="0023659B" w:rsidRPr="008C7B23">
        <w:rPr>
          <w:rFonts w:cs="Times New Roman"/>
          <w:sz w:val="28"/>
          <w:szCs w:val="28"/>
        </w:rPr>
        <w:t xml:space="preserve">.  </w:t>
      </w:r>
      <w:r w:rsidR="00B63927" w:rsidRPr="008C7B23">
        <w:rPr>
          <w:rFonts w:cs="Times New Roman"/>
          <w:sz w:val="28"/>
          <w:szCs w:val="28"/>
        </w:rPr>
        <w:t xml:space="preserve">Размер Премии, выплачиваемой лауреату, составляет: </w:t>
      </w:r>
    </w:p>
    <w:p w:rsidR="004D1E36" w:rsidRPr="008C7B23" w:rsidRDefault="00B63927" w:rsidP="00B63927">
      <w:pPr>
        <w:jc w:val="both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 xml:space="preserve">      -</w:t>
      </w:r>
      <w:r w:rsidR="004D1E36" w:rsidRPr="008C7B23">
        <w:rPr>
          <w:rFonts w:cs="Times New Roman"/>
          <w:sz w:val="28"/>
          <w:szCs w:val="28"/>
        </w:rPr>
        <w:t xml:space="preserve"> для резидентов РФ: </w:t>
      </w:r>
      <w:r w:rsidRPr="008C7B23">
        <w:rPr>
          <w:rFonts w:cs="Times New Roman"/>
          <w:sz w:val="28"/>
          <w:szCs w:val="28"/>
        </w:rPr>
        <w:t>114 943,00 рублей, в т.ч. НДФЛ 13%</w:t>
      </w:r>
      <w:r w:rsidR="004D1E36" w:rsidRPr="008C7B23">
        <w:rPr>
          <w:rFonts w:cs="Times New Roman"/>
          <w:sz w:val="28"/>
          <w:szCs w:val="28"/>
        </w:rPr>
        <w:t xml:space="preserve"> -14 943,00 руб. </w:t>
      </w:r>
    </w:p>
    <w:p w:rsidR="00B63927" w:rsidRPr="008C7B23" w:rsidRDefault="004D1E36" w:rsidP="00B63927">
      <w:pPr>
        <w:jc w:val="both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 xml:space="preserve">       (</w:t>
      </w:r>
      <w:r w:rsidR="00B63927" w:rsidRPr="008C7B23">
        <w:rPr>
          <w:rFonts w:cs="Times New Roman"/>
          <w:sz w:val="28"/>
          <w:szCs w:val="28"/>
        </w:rPr>
        <w:t>согласно ст. 224 НК);</w:t>
      </w:r>
    </w:p>
    <w:p w:rsidR="004D1E36" w:rsidRPr="008C7B23" w:rsidRDefault="00B63927" w:rsidP="00B63927">
      <w:pPr>
        <w:jc w:val="both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 xml:space="preserve">      -</w:t>
      </w:r>
      <w:r w:rsidR="004D1E36" w:rsidRPr="008C7B23">
        <w:rPr>
          <w:rFonts w:cs="Times New Roman"/>
          <w:sz w:val="28"/>
          <w:szCs w:val="28"/>
        </w:rPr>
        <w:t xml:space="preserve"> для нерезидентов РФ: </w:t>
      </w:r>
      <w:r w:rsidRPr="008C7B23">
        <w:rPr>
          <w:rFonts w:cs="Times New Roman"/>
          <w:sz w:val="28"/>
          <w:szCs w:val="28"/>
        </w:rPr>
        <w:t>142 860,00</w:t>
      </w:r>
      <w:r w:rsidR="00740DBE" w:rsidRPr="008C7B23">
        <w:rPr>
          <w:rFonts w:cs="Times New Roman"/>
          <w:sz w:val="28"/>
          <w:szCs w:val="28"/>
        </w:rPr>
        <w:t xml:space="preserve"> </w:t>
      </w:r>
      <w:r w:rsidRPr="008C7B23">
        <w:rPr>
          <w:rFonts w:cs="Times New Roman"/>
          <w:sz w:val="28"/>
          <w:szCs w:val="28"/>
        </w:rPr>
        <w:t>рубле</w:t>
      </w:r>
      <w:r w:rsidR="00BF3D9A" w:rsidRPr="008C7B23">
        <w:rPr>
          <w:rFonts w:cs="Times New Roman"/>
          <w:sz w:val="28"/>
          <w:szCs w:val="28"/>
        </w:rPr>
        <w:t xml:space="preserve">й, </w:t>
      </w:r>
      <w:r w:rsidR="00655D16" w:rsidRPr="008C7B23">
        <w:rPr>
          <w:rFonts w:cs="Times New Roman"/>
          <w:sz w:val="28"/>
          <w:szCs w:val="28"/>
        </w:rPr>
        <w:t xml:space="preserve">в т.ч. НДФЛ </w:t>
      </w:r>
      <w:r w:rsidRPr="008C7B23">
        <w:rPr>
          <w:rFonts w:cs="Times New Roman"/>
          <w:sz w:val="28"/>
          <w:szCs w:val="28"/>
        </w:rPr>
        <w:t xml:space="preserve">30% </w:t>
      </w:r>
    </w:p>
    <w:p w:rsidR="00B63927" w:rsidRPr="008C7B23" w:rsidRDefault="004D1E36" w:rsidP="00B63927">
      <w:pPr>
        <w:jc w:val="both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 xml:space="preserve">       </w:t>
      </w:r>
      <w:r w:rsidR="00B63927" w:rsidRPr="008C7B23">
        <w:rPr>
          <w:rFonts w:cs="Times New Roman"/>
          <w:sz w:val="28"/>
          <w:szCs w:val="28"/>
        </w:rPr>
        <w:t>(согл</w:t>
      </w:r>
      <w:r w:rsidRPr="008C7B23">
        <w:rPr>
          <w:rFonts w:cs="Times New Roman"/>
          <w:sz w:val="28"/>
          <w:szCs w:val="28"/>
        </w:rPr>
        <w:t xml:space="preserve">асно </w:t>
      </w:r>
      <w:r w:rsidR="00B63927" w:rsidRPr="008C7B23">
        <w:rPr>
          <w:rFonts w:cs="Times New Roman"/>
          <w:sz w:val="28"/>
          <w:szCs w:val="28"/>
        </w:rPr>
        <w:t>п.</w:t>
      </w:r>
      <w:r w:rsidRPr="008C7B23">
        <w:rPr>
          <w:rFonts w:cs="Times New Roman"/>
          <w:sz w:val="28"/>
          <w:szCs w:val="28"/>
        </w:rPr>
        <w:t xml:space="preserve"> </w:t>
      </w:r>
      <w:r w:rsidR="00B63927" w:rsidRPr="008C7B23">
        <w:rPr>
          <w:rFonts w:cs="Times New Roman"/>
          <w:sz w:val="28"/>
          <w:szCs w:val="28"/>
        </w:rPr>
        <w:t>3 ст. 224 НК)</w:t>
      </w:r>
      <w:r w:rsidRPr="008C7B23">
        <w:rPr>
          <w:rFonts w:cs="Times New Roman"/>
          <w:sz w:val="28"/>
          <w:szCs w:val="28"/>
        </w:rPr>
        <w:t>.</w:t>
      </w:r>
    </w:p>
    <w:p w:rsidR="00F56E76" w:rsidRPr="008C7B23" w:rsidRDefault="004D1E36" w:rsidP="00E30F26">
      <w:pPr>
        <w:ind w:firstLine="720"/>
        <w:jc w:val="both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>1.7</w:t>
      </w:r>
      <w:r w:rsidR="00F56E76" w:rsidRPr="008C7B23">
        <w:rPr>
          <w:rFonts w:cs="Times New Roman"/>
          <w:sz w:val="28"/>
          <w:szCs w:val="28"/>
        </w:rPr>
        <w:t xml:space="preserve">. </w:t>
      </w:r>
      <w:r w:rsidR="0023659B" w:rsidRPr="008C7B23">
        <w:rPr>
          <w:rFonts w:cs="Times New Roman"/>
          <w:sz w:val="28"/>
          <w:szCs w:val="28"/>
        </w:rPr>
        <w:t xml:space="preserve"> </w:t>
      </w:r>
      <w:r w:rsidR="00F56E76" w:rsidRPr="008C7B23">
        <w:rPr>
          <w:rFonts w:cs="Times New Roman"/>
          <w:sz w:val="28"/>
          <w:szCs w:val="28"/>
        </w:rPr>
        <w:t xml:space="preserve">Премиальный фонд </w:t>
      </w:r>
      <w:r w:rsidR="00E30F26" w:rsidRPr="008C7B23">
        <w:rPr>
          <w:rFonts w:cs="Times New Roman"/>
          <w:sz w:val="28"/>
          <w:szCs w:val="28"/>
        </w:rPr>
        <w:t>формируется за счет Учредителя.</w:t>
      </w:r>
    </w:p>
    <w:p w:rsidR="00F56E76" w:rsidRPr="008C7B23" w:rsidRDefault="00F56E76">
      <w:pPr>
        <w:rPr>
          <w:rFonts w:eastAsia="Times New Roman" w:cs="Times New Roman"/>
          <w:b/>
          <w:bCs/>
          <w:sz w:val="28"/>
          <w:szCs w:val="28"/>
        </w:rPr>
      </w:pPr>
    </w:p>
    <w:p w:rsidR="00F56E76" w:rsidRPr="008C7B23" w:rsidRDefault="00F56E76">
      <w:pPr>
        <w:jc w:val="center"/>
        <w:rPr>
          <w:rFonts w:cs="Times New Roman"/>
          <w:b/>
          <w:bCs/>
          <w:sz w:val="28"/>
          <w:szCs w:val="28"/>
        </w:rPr>
      </w:pPr>
      <w:r w:rsidRPr="008C7B23">
        <w:rPr>
          <w:rFonts w:cs="Times New Roman"/>
          <w:b/>
          <w:bCs/>
          <w:sz w:val="28"/>
          <w:szCs w:val="28"/>
        </w:rPr>
        <w:t>2. Условия и порядок проведения конкурса</w:t>
      </w:r>
    </w:p>
    <w:p w:rsidR="0023659B" w:rsidRPr="008C7B23" w:rsidRDefault="0023659B">
      <w:pPr>
        <w:jc w:val="center"/>
        <w:rPr>
          <w:rFonts w:cs="Times New Roman"/>
          <w:b/>
          <w:bCs/>
          <w:sz w:val="28"/>
          <w:szCs w:val="28"/>
        </w:rPr>
      </w:pPr>
    </w:p>
    <w:p w:rsidR="00F56E76" w:rsidRPr="008C7B23" w:rsidRDefault="00F56E76">
      <w:pPr>
        <w:ind w:firstLine="720"/>
        <w:jc w:val="both"/>
        <w:rPr>
          <w:rFonts w:eastAsia="Times New Roman"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 xml:space="preserve">2.1. </w:t>
      </w:r>
      <w:r w:rsidR="00A37F0C" w:rsidRPr="008C7B23">
        <w:rPr>
          <w:rFonts w:cs="Times New Roman"/>
          <w:sz w:val="28"/>
          <w:szCs w:val="28"/>
        </w:rPr>
        <w:t>Конкурс на соискание Литературной премии</w:t>
      </w:r>
      <w:r w:rsidRPr="008C7B23">
        <w:rPr>
          <w:rFonts w:cs="Times New Roman"/>
          <w:sz w:val="28"/>
          <w:szCs w:val="28"/>
        </w:rPr>
        <w:t xml:space="preserve"> имени Марины Цвета</w:t>
      </w:r>
      <w:r w:rsidR="0068202D" w:rsidRPr="008C7B23">
        <w:rPr>
          <w:rFonts w:cs="Times New Roman"/>
          <w:sz w:val="28"/>
          <w:szCs w:val="28"/>
        </w:rPr>
        <w:t>евой является открытым</w:t>
      </w:r>
      <w:r w:rsidRPr="008C7B23">
        <w:rPr>
          <w:rFonts w:cs="Times New Roman"/>
          <w:sz w:val="28"/>
          <w:szCs w:val="28"/>
        </w:rPr>
        <w:t>.</w:t>
      </w:r>
    </w:p>
    <w:p w:rsidR="00F56E76" w:rsidRPr="008C05D5" w:rsidRDefault="00F56E76" w:rsidP="008C05D5">
      <w:pPr>
        <w:ind w:firstLine="720"/>
        <w:jc w:val="both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 xml:space="preserve">2.2. Соискатели предоставляют заявку-обоснование </w:t>
      </w:r>
      <w:r w:rsidRPr="008C7B23">
        <w:rPr>
          <w:rFonts w:cs="Times New Roman"/>
          <w:i/>
          <w:iCs/>
          <w:sz w:val="28"/>
          <w:szCs w:val="28"/>
        </w:rPr>
        <w:t>(Приложение 2</w:t>
      </w:r>
      <w:r w:rsidRPr="008C7B23">
        <w:rPr>
          <w:rFonts w:cs="Times New Roman"/>
          <w:sz w:val="28"/>
          <w:szCs w:val="28"/>
        </w:rPr>
        <w:t>) и дополнительные ма</w:t>
      </w:r>
      <w:r w:rsidR="00BF3D9A" w:rsidRPr="008C7B23">
        <w:rPr>
          <w:rFonts w:cs="Times New Roman"/>
          <w:sz w:val="28"/>
          <w:szCs w:val="28"/>
        </w:rPr>
        <w:t xml:space="preserve">териалы в Оргкомитет по адресу: </w:t>
      </w:r>
      <w:r w:rsidRPr="008C7B23">
        <w:rPr>
          <w:rFonts w:cs="Times New Roman"/>
          <w:sz w:val="28"/>
          <w:szCs w:val="28"/>
        </w:rPr>
        <w:t>423600</w:t>
      </w:r>
      <w:r w:rsidRPr="008C7B23">
        <w:rPr>
          <w:rFonts w:eastAsia="Times New Roman" w:cs="Times New Roman"/>
          <w:sz w:val="28"/>
          <w:szCs w:val="28"/>
        </w:rPr>
        <w:t>,</w:t>
      </w:r>
      <w:r w:rsidRPr="008C7B23">
        <w:rPr>
          <w:rFonts w:cs="Times New Roman"/>
          <w:sz w:val="28"/>
          <w:szCs w:val="28"/>
        </w:rPr>
        <w:t xml:space="preserve"> Республика Татарстан</w:t>
      </w:r>
      <w:r w:rsidRPr="008C7B23">
        <w:rPr>
          <w:rFonts w:eastAsia="Times New Roman" w:cs="Times New Roman"/>
          <w:sz w:val="28"/>
          <w:szCs w:val="28"/>
        </w:rPr>
        <w:t>,</w:t>
      </w:r>
      <w:r w:rsidRPr="008C7B23">
        <w:rPr>
          <w:rFonts w:cs="Times New Roman"/>
          <w:sz w:val="28"/>
          <w:szCs w:val="28"/>
        </w:rPr>
        <w:t xml:space="preserve"> г. Елабуга, ул. Гасс</w:t>
      </w:r>
      <w:r w:rsidR="00BF3D9A" w:rsidRPr="008C7B23">
        <w:rPr>
          <w:rFonts w:cs="Times New Roman"/>
          <w:sz w:val="28"/>
          <w:szCs w:val="28"/>
        </w:rPr>
        <w:t xml:space="preserve">ара, д. 9, контактный телефон 8 </w:t>
      </w:r>
      <w:r w:rsidRPr="008C7B23">
        <w:rPr>
          <w:rFonts w:cs="Times New Roman"/>
          <w:sz w:val="28"/>
          <w:szCs w:val="28"/>
        </w:rPr>
        <w:t xml:space="preserve">(85557) 7-86-00, с обязательным дублированием на e-mail: </w:t>
      </w:r>
      <w:r w:rsidR="00A37F0C" w:rsidRPr="008C7B23">
        <w:rPr>
          <w:rFonts w:cs="Times New Roman"/>
          <w:sz w:val="28"/>
          <w:szCs w:val="28"/>
          <w:u w:val="single"/>
        </w:rPr>
        <w:t>elmuseum@</w:t>
      </w:r>
      <w:r w:rsidRPr="008C7B23">
        <w:rPr>
          <w:rFonts w:cs="Times New Roman"/>
          <w:sz w:val="28"/>
          <w:szCs w:val="28"/>
          <w:u w:val="single"/>
        </w:rPr>
        <w:t>mail.ru</w:t>
      </w:r>
      <w:r w:rsidRPr="008C7B23">
        <w:rPr>
          <w:rFonts w:cs="Times New Roman"/>
          <w:sz w:val="28"/>
          <w:szCs w:val="28"/>
        </w:rPr>
        <w:t xml:space="preserve"> и </w:t>
      </w:r>
      <w:r w:rsidRPr="008C7B23">
        <w:rPr>
          <w:rFonts w:cs="Times New Roman"/>
          <w:sz w:val="28"/>
          <w:szCs w:val="28"/>
          <w:u w:val="single"/>
          <w:lang w:val="en-US"/>
        </w:rPr>
        <w:t>bibserveka</w:t>
      </w:r>
      <w:r w:rsidRPr="008C7B23">
        <w:rPr>
          <w:rFonts w:cs="Times New Roman"/>
          <w:sz w:val="28"/>
          <w:szCs w:val="28"/>
          <w:u w:val="single"/>
        </w:rPr>
        <w:t>@</w:t>
      </w:r>
      <w:r w:rsidRPr="008C7B23">
        <w:rPr>
          <w:rFonts w:cs="Times New Roman"/>
          <w:sz w:val="28"/>
          <w:szCs w:val="28"/>
          <w:u w:val="single"/>
          <w:lang w:val="en-US"/>
        </w:rPr>
        <w:t>mail</w:t>
      </w:r>
      <w:r w:rsidRPr="008C7B23">
        <w:rPr>
          <w:rFonts w:cs="Times New Roman"/>
          <w:sz w:val="28"/>
          <w:szCs w:val="28"/>
          <w:u w:val="single"/>
        </w:rPr>
        <w:t>.ru</w:t>
      </w:r>
      <w:r w:rsidRPr="008C7B23">
        <w:rPr>
          <w:rFonts w:cs="Times New Roman"/>
          <w:sz w:val="28"/>
          <w:szCs w:val="28"/>
        </w:rPr>
        <w:t>. Прием заявок завершается 31 июля 20</w:t>
      </w:r>
      <w:r w:rsidR="00D8794F">
        <w:rPr>
          <w:rFonts w:cs="Times New Roman"/>
          <w:sz w:val="28"/>
          <w:szCs w:val="28"/>
        </w:rPr>
        <w:t>22</w:t>
      </w:r>
      <w:r w:rsidRPr="008C7B23">
        <w:rPr>
          <w:rFonts w:cs="Times New Roman"/>
          <w:sz w:val="28"/>
          <w:szCs w:val="28"/>
        </w:rPr>
        <w:t xml:space="preserve"> года</w:t>
      </w:r>
      <w:r w:rsidRPr="008C7B23">
        <w:rPr>
          <w:rFonts w:eastAsia="Times New Roman" w:cs="Times New Roman"/>
          <w:sz w:val="28"/>
          <w:szCs w:val="28"/>
        </w:rPr>
        <w:t>.</w:t>
      </w:r>
    </w:p>
    <w:p w:rsidR="00AE10A6" w:rsidRPr="008C7B23" w:rsidRDefault="00AE10A6" w:rsidP="0026077F">
      <w:pPr>
        <w:jc w:val="both"/>
        <w:rPr>
          <w:rFonts w:eastAsia="Times New Roman" w:cs="Times New Roman"/>
          <w:sz w:val="28"/>
          <w:szCs w:val="28"/>
        </w:rPr>
      </w:pPr>
    </w:p>
    <w:p w:rsidR="00F56E76" w:rsidRPr="008C7B23" w:rsidRDefault="00BF3D9A">
      <w:pPr>
        <w:ind w:firstLine="720"/>
        <w:jc w:val="both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 xml:space="preserve">2.3. </w:t>
      </w:r>
      <w:r w:rsidR="00F56E76" w:rsidRPr="008C7B23">
        <w:rPr>
          <w:rFonts w:cs="Times New Roman"/>
          <w:sz w:val="28"/>
          <w:szCs w:val="28"/>
        </w:rPr>
        <w:t>В 20</w:t>
      </w:r>
      <w:r w:rsidR="00D8794F">
        <w:rPr>
          <w:rFonts w:cs="Times New Roman"/>
          <w:sz w:val="28"/>
          <w:szCs w:val="28"/>
        </w:rPr>
        <w:t>22</w:t>
      </w:r>
      <w:r w:rsidR="00F56E76" w:rsidRPr="008C7B23">
        <w:rPr>
          <w:rFonts w:cs="Times New Roman"/>
          <w:sz w:val="28"/>
          <w:szCs w:val="28"/>
        </w:rPr>
        <w:t xml:space="preserve"> году объявлены следующие номинации Премии:</w:t>
      </w:r>
    </w:p>
    <w:p w:rsidR="00C65112" w:rsidRPr="00416A4D" w:rsidRDefault="00F56E76" w:rsidP="00416A4D">
      <w:pPr>
        <w:ind w:firstLine="720"/>
        <w:jc w:val="both"/>
        <w:rPr>
          <w:rFonts w:cs="Times New Roman"/>
          <w:bCs/>
          <w:sz w:val="28"/>
          <w:szCs w:val="28"/>
        </w:rPr>
      </w:pPr>
      <w:r w:rsidRPr="008C7B23">
        <w:rPr>
          <w:rFonts w:cs="Times New Roman"/>
          <w:sz w:val="28"/>
          <w:szCs w:val="28"/>
        </w:rPr>
        <w:t>2.3.1.</w:t>
      </w:r>
      <w:r w:rsidR="00AE10A6" w:rsidRPr="008C7B23">
        <w:rPr>
          <w:rFonts w:cs="Times New Roman"/>
          <w:b/>
          <w:bCs/>
          <w:sz w:val="28"/>
          <w:szCs w:val="28"/>
        </w:rPr>
        <w:t xml:space="preserve"> </w:t>
      </w:r>
      <w:r w:rsidR="00C65112" w:rsidRPr="008C7B23">
        <w:rPr>
          <w:rFonts w:cs="Times New Roman"/>
          <w:b/>
          <w:bCs/>
          <w:sz w:val="28"/>
          <w:szCs w:val="28"/>
        </w:rPr>
        <w:t>«Популяризация творчества М.И. Цветаевой».</w:t>
      </w:r>
    </w:p>
    <w:p w:rsidR="00AE10A6" w:rsidRPr="008C7B23" w:rsidRDefault="00E463EA" w:rsidP="008C05D5">
      <w:pPr>
        <w:ind w:firstLine="720"/>
        <w:jc w:val="both"/>
        <w:rPr>
          <w:rFonts w:cs="Times New Roman"/>
          <w:bCs/>
          <w:sz w:val="28"/>
          <w:szCs w:val="28"/>
        </w:rPr>
      </w:pPr>
      <w:r w:rsidRPr="008C7B23">
        <w:rPr>
          <w:rFonts w:cs="Times New Roman"/>
          <w:bCs/>
          <w:sz w:val="28"/>
          <w:szCs w:val="28"/>
        </w:rPr>
        <w:t>На соискание принимаются заявки и ходатайства от музейных специалистов, журналистов, писателей, публицистов, внесших значительный вклад в дело популяризации творческого наследия семьи Цветаевых, выраженный в активной просветительской деятельности через худо</w:t>
      </w:r>
      <w:r w:rsidR="008C05D5">
        <w:rPr>
          <w:rFonts w:cs="Times New Roman"/>
          <w:bCs/>
          <w:sz w:val="28"/>
          <w:szCs w:val="28"/>
        </w:rPr>
        <w:t>жественное слово и публицистику</w:t>
      </w:r>
    </w:p>
    <w:p w:rsidR="00F6033D" w:rsidRPr="008C7B23" w:rsidRDefault="00416A4D" w:rsidP="00C65112">
      <w:pPr>
        <w:ind w:firstLine="720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2.3.2</w:t>
      </w:r>
      <w:r w:rsidR="00AE10A6" w:rsidRPr="008C7B23">
        <w:rPr>
          <w:rFonts w:cs="Times New Roman"/>
          <w:bCs/>
          <w:sz w:val="28"/>
          <w:szCs w:val="28"/>
        </w:rPr>
        <w:t>.</w:t>
      </w:r>
      <w:r w:rsidR="00F6033D" w:rsidRPr="008C7B23">
        <w:rPr>
          <w:rFonts w:cs="Times New Roman"/>
          <w:bCs/>
          <w:sz w:val="28"/>
          <w:szCs w:val="28"/>
        </w:rPr>
        <w:t xml:space="preserve"> </w:t>
      </w:r>
      <w:r w:rsidR="00F6033D" w:rsidRPr="008C7B23">
        <w:rPr>
          <w:rFonts w:cs="Times New Roman"/>
          <w:b/>
          <w:bCs/>
          <w:sz w:val="28"/>
          <w:szCs w:val="28"/>
        </w:rPr>
        <w:t>«Исполнительское искусство».</w:t>
      </w:r>
    </w:p>
    <w:p w:rsidR="00DF5536" w:rsidRPr="008C7B23" w:rsidRDefault="00F6033D" w:rsidP="008C05D5">
      <w:pPr>
        <w:ind w:firstLine="720"/>
        <w:jc w:val="both"/>
        <w:rPr>
          <w:rFonts w:cs="Times New Roman"/>
          <w:bCs/>
          <w:sz w:val="28"/>
          <w:szCs w:val="28"/>
        </w:rPr>
      </w:pPr>
      <w:r w:rsidRPr="008C7B23">
        <w:rPr>
          <w:rFonts w:cs="Times New Roman"/>
          <w:bCs/>
          <w:sz w:val="28"/>
          <w:szCs w:val="28"/>
        </w:rPr>
        <w:t>На соискание принимаются заявки и ходатайства как от музеев, театров, так и от частных лиц, внесших значительных вклад в популяризацию творческого наследия Марины Цветаевой, проявившийс</w:t>
      </w:r>
      <w:r w:rsidR="00132CE6" w:rsidRPr="008C7B23">
        <w:rPr>
          <w:rFonts w:cs="Times New Roman"/>
          <w:bCs/>
          <w:sz w:val="28"/>
          <w:szCs w:val="28"/>
        </w:rPr>
        <w:t>я в создании концертных программ, моноспектаклей в основе которых</w:t>
      </w:r>
      <w:r w:rsidR="008C05D5">
        <w:rPr>
          <w:rFonts w:cs="Times New Roman"/>
          <w:bCs/>
          <w:sz w:val="28"/>
          <w:szCs w:val="28"/>
        </w:rPr>
        <w:t xml:space="preserve"> </w:t>
      </w:r>
      <w:r w:rsidR="00132CE6" w:rsidRPr="008C7B23">
        <w:rPr>
          <w:rFonts w:cs="Times New Roman"/>
          <w:bCs/>
          <w:sz w:val="28"/>
          <w:szCs w:val="28"/>
        </w:rPr>
        <w:t xml:space="preserve">лежит творчество </w:t>
      </w:r>
      <w:r w:rsidR="00132CE6" w:rsidRPr="008C7B23">
        <w:rPr>
          <w:rFonts w:cs="Times New Roman"/>
          <w:bCs/>
          <w:sz w:val="28"/>
          <w:szCs w:val="28"/>
        </w:rPr>
        <w:lastRenderedPageBreak/>
        <w:t>М.И.</w:t>
      </w:r>
      <w:r w:rsidR="008C05D5">
        <w:rPr>
          <w:rFonts w:cs="Times New Roman"/>
          <w:bCs/>
          <w:sz w:val="28"/>
          <w:szCs w:val="28"/>
        </w:rPr>
        <w:t xml:space="preserve"> </w:t>
      </w:r>
      <w:r w:rsidR="00132CE6" w:rsidRPr="008C7B23">
        <w:rPr>
          <w:rFonts w:cs="Times New Roman"/>
          <w:bCs/>
          <w:sz w:val="28"/>
          <w:szCs w:val="28"/>
        </w:rPr>
        <w:t>Цветаевой.</w:t>
      </w:r>
      <w:r w:rsidR="008C05D5">
        <w:rPr>
          <w:rFonts w:cs="Times New Roman"/>
          <w:bCs/>
          <w:sz w:val="28"/>
          <w:szCs w:val="28"/>
        </w:rPr>
        <w:t xml:space="preserve"> </w:t>
      </w:r>
    </w:p>
    <w:p w:rsidR="00C65112" w:rsidRPr="008C7B23" w:rsidRDefault="00F56E76" w:rsidP="00C65112">
      <w:pPr>
        <w:ind w:firstLine="720"/>
        <w:jc w:val="both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>2.3.</w:t>
      </w:r>
      <w:r w:rsidR="00416A4D">
        <w:rPr>
          <w:rFonts w:cs="Times New Roman"/>
          <w:sz w:val="28"/>
          <w:szCs w:val="28"/>
        </w:rPr>
        <w:t>3</w:t>
      </w:r>
      <w:r w:rsidR="00D00057">
        <w:rPr>
          <w:rFonts w:cs="Times New Roman"/>
          <w:sz w:val="28"/>
          <w:szCs w:val="28"/>
        </w:rPr>
        <w:t xml:space="preserve"> </w:t>
      </w:r>
      <w:r w:rsidRPr="008C7B23">
        <w:rPr>
          <w:rFonts w:cs="Times New Roman"/>
          <w:sz w:val="28"/>
          <w:szCs w:val="28"/>
        </w:rPr>
        <w:t xml:space="preserve">. </w:t>
      </w:r>
      <w:r w:rsidRPr="008C7B23">
        <w:rPr>
          <w:rFonts w:cs="Times New Roman"/>
          <w:b/>
          <w:bCs/>
          <w:sz w:val="28"/>
          <w:szCs w:val="28"/>
        </w:rPr>
        <w:t>«Поэтический сборник»</w:t>
      </w:r>
      <w:r w:rsidRPr="008C7B23">
        <w:rPr>
          <w:rFonts w:cs="Times New Roman"/>
          <w:sz w:val="28"/>
          <w:szCs w:val="28"/>
        </w:rPr>
        <w:t xml:space="preserve">. </w:t>
      </w:r>
    </w:p>
    <w:p w:rsidR="00693A64" w:rsidRPr="008C7B23" w:rsidRDefault="00F56E76" w:rsidP="00C65112">
      <w:pPr>
        <w:ind w:firstLine="720"/>
        <w:jc w:val="both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 xml:space="preserve">На соискание принимаются заявки и книги стихов, </w:t>
      </w:r>
      <w:r w:rsidR="00060FD2" w:rsidRPr="008C7B23">
        <w:rPr>
          <w:rFonts w:cs="Times New Roman"/>
          <w:sz w:val="28"/>
          <w:szCs w:val="28"/>
        </w:rPr>
        <w:t>изданные</w:t>
      </w:r>
      <w:r w:rsidR="00D8794F">
        <w:rPr>
          <w:rFonts w:cs="Times New Roman"/>
          <w:sz w:val="28"/>
          <w:szCs w:val="28"/>
        </w:rPr>
        <w:t xml:space="preserve"> в 2020-2022</w:t>
      </w:r>
      <w:r w:rsidR="00AE6E61" w:rsidRPr="008C7B23">
        <w:rPr>
          <w:rFonts w:cs="Times New Roman"/>
          <w:sz w:val="28"/>
          <w:szCs w:val="28"/>
        </w:rPr>
        <w:t xml:space="preserve"> годах</w:t>
      </w:r>
      <w:r w:rsidRPr="008C7B23">
        <w:rPr>
          <w:rFonts w:cs="Times New Roman"/>
          <w:sz w:val="28"/>
          <w:szCs w:val="28"/>
        </w:rPr>
        <w:t>.</w:t>
      </w:r>
    </w:p>
    <w:p w:rsidR="00F56E76" w:rsidRPr="008C7B23" w:rsidRDefault="00BF3D9A">
      <w:pPr>
        <w:ind w:firstLine="720"/>
        <w:jc w:val="both"/>
        <w:rPr>
          <w:rFonts w:eastAsia="Times New Roman"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 xml:space="preserve">2.4. </w:t>
      </w:r>
      <w:r w:rsidR="00F56E76" w:rsidRPr="008C7B23">
        <w:rPr>
          <w:rFonts w:cs="Times New Roman"/>
          <w:sz w:val="28"/>
          <w:szCs w:val="28"/>
        </w:rPr>
        <w:t>Конкурсный отбор осуществляет Экспертная комиссия</w:t>
      </w:r>
      <w:r w:rsidR="008C05D5">
        <w:rPr>
          <w:rFonts w:cs="Times New Roman"/>
          <w:sz w:val="28"/>
          <w:szCs w:val="28"/>
        </w:rPr>
        <w:t xml:space="preserve"> </w:t>
      </w:r>
      <w:r w:rsidR="008C05D5" w:rsidRPr="008C7B23">
        <w:rPr>
          <w:rFonts w:cs="Times New Roman"/>
          <w:i/>
          <w:iCs/>
          <w:sz w:val="28"/>
          <w:szCs w:val="28"/>
        </w:rPr>
        <w:t>(Приложение 1</w:t>
      </w:r>
      <w:r w:rsidR="008C05D5" w:rsidRPr="008C7B23">
        <w:rPr>
          <w:rFonts w:cs="Times New Roman"/>
          <w:sz w:val="28"/>
          <w:szCs w:val="28"/>
        </w:rPr>
        <w:t>)</w:t>
      </w:r>
      <w:r w:rsidR="00F56E76" w:rsidRPr="008C7B23">
        <w:rPr>
          <w:rFonts w:eastAsia="Times New Roman" w:cs="Times New Roman"/>
          <w:sz w:val="28"/>
          <w:szCs w:val="28"/>
        </w:rPr>
        <w:t>.</w:t>
      </w:r>
    </w:p>
    <w:p w:rsidR="004D1E36" w:rsidRPr="008C7B23" w:rsidRDefault="004D1E36" w:rsidP="004D1E36">
      <w:pPr>
        <w:ind w:firstLine="720"/>
        <w:jc w:val="both"/>
        <w:rPr>
          <w:rFonts w:eastAsia="Times New Roman" w:cs="Times New Roman"/>
          <w:sz w:val="28"/>
          <w:szCs w:val="28"/>
        </w:rPr>
      </w:pPr>
      <w:r w:rsidRPr="008C7B23">
        <w:rPr>
          <w:rFonts w:eastAsia="Times New Roman" w:cs="Times New Roman"/>
          <w:sz w:val="28"/>
          <w:szCs w:val="28"/>
        </w:rPr>
        <w:t>2.5.</w:t>
      </w:r>
      <w:r w:rsidR="00BF3D9A" w:rsidRPr="008C7B23">
        <w:rPr>
          <w:rFonts w:eastAsia="Times New Roman" w:cs="Times New Roman"/>
          <w:sz w:val="28"/>
          <w:szCs w:val="28"/>
        </w:rPr>
        <w:t xml:space="preserve"> </w:t>
      </w:r>
      <w:r w:rsidRPr="008C7B23">
        <w:rPr>
          <w:rFonts w:cs="Times New Roman"/>
          <w:sz w:val="28"/>
          <w:szCs w:val="28"/>
        </w:rPr>
        <w:t>Экспертная комиссия конкурса на соискание Премии формируется из числа представителей научной и творческой интеллигенции, исследователей жизни и творчества Марины Цветаевой и лауреатов Премии прежних лет по согласованию с Учредителем</w:t>
      </w:r>
      <w:r w:rsidRPr="008C7B23">
        <w:rPr>
          <w:rFonts w:eastAsia="Times New Roman" w:cs="Times New Roman"/>
          <w:sz w:val="28"/>
          <w:szCs w:val="28"/>
        </w:rPr>
        <w:t>.</w:t>
      </w:r>
    </w:p>
    <w:p w:rsidR="00F56E76" w:rsidRPr="008C7B23" w:rsidRDefault="004D1E36">
      <w:pPr>
        <w:ind w:firstLine="720"/>
        <w:jc w:val="both"/>
        <w:rPr>
          <w:rFonts w:eastAsia="Times New Roman"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>2.6</w:t>
      </w:r>
      <w:r w:rsidR="00F56E76" w:rsidRPr="008C7B23">
        <w:rPr>
          <w:rFonts w:cs="Times New Roman"/>
          <w:sz w:val="28"/>
          <w:szCs w:val="28"/>
        </w:rPr>
        <w:t>. Экспертная комиссия осуществляет изучение заявок, предоставленных материалов, присланных работ, поэтических сборников по мере их поступления</w:t>
      </w:r>
      <w:r w:rsidR="00F56E76" w:rsidRPr="008C7B23">
        <w:rPr>
          <w:rFonts w:eastAsia="Times New Roman" w:cs="Times New Roman"/>
          <w:sz w:val="28"/>
          <w:szCs w:val="28"/>
        </w:rPr>
        <w:t>.</w:t>
      </w:r>
    </w:p>
    <w:p w:rsidR="00F56E76" w:rsidRPr="008C7B23" w:rsidRDefault="004D1E36">
      <w:pPr>
        <w:ind w:firstLine="720"/>
        <w:jc w:val="both"/>
        <w:rPr>
          <w:rFonts w:eastAsia="Times New Roman"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>2.7</w:t>
      </w:r>
      <w:r w:rsidR="00F56E76" w:rsidRPr="008C7B23">
        <w:rPr>
          <w:rFonts w:cs="Times New Roman"/>
          <w:sz w:val="28"/>
          <w:szCs w:val="28"/>
        </w:rPr>
        <w:t>. Итоговое решение Экспертной комиссии оформляется протоколом</w:t>
      </w:r>
      <w:r w:rsidR="00F56E76" w:rsidRPr="008C7B23">
        <w:rPr>
          <w:rFonts w:eastAsia="Times New Roman" w:cs="Times New Roman"/>
          <w:sz w:val="28"/>
          <w:szCs w:val="28"/>
        </w:rPr>
        <w:t>.</w:t>
      </w:r>
    </w:p>
    <w:p w:rsidR="00F56E76" w:rsidRPr="008C7B23" w:rsidRDefault="004D1E36">
      <w:pPr>
        <w:ind w:firstLine="720"/>
        <w:jc w:val="both"/>
        <w:rPr>
          <w:rFonts w:eastAsia="Times New Roman"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>2.8</w:t>
      </w:r>
      <w:r w:rsidR="00F56E76" w:rsidRPr="008C7B23">
        <w:rPr>
          <w:rFonts w:cs="Times New Roman"/>
          <w:sz w:val="28"/>
          <w:szCs w:val="28"/>
        </w:rPr>
        <w:t>. Представленные на соискание Премии материалы не рецензируются и не возвращаются</w:t>
      </w:r>
      <w:r w:rsidR="00F56E76" w:rsidRPr="008C7B23">
        <w:rPr>
          <w:rFonts w:eastAsia="Times New Roman" w:cs="Times New Roman"/>
          <w:sz w:val="28"/>
          <w:szCs w:val="28"/>
        </w:rPr>
        <w:t>.</w:t>
      </w:r>
    </w:p>
    <w:p w:rsidR="00F56E76" w:rsidRPr="008C7B23" w:rsidRDefault="004D1E36">
      <w:pPr>
        <w:ind w:firstLine="720"/>
        <w:jc w:val="both"/>
        <w:rPr>
          <w:rFonts w:eastAsia="Times New Roman"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>2.9</w:t>
      </w:r>
      <w:r w:rsidR="00F56E76" w:rsidRPr="008C7B23">
        <w:rPr>
          <w:rFonts w:cs="Times New Roman"/>
          <w:sz w:val="28"/>
          <w:szCs w:val="28"/>
        </w:rPr>
        <w:t xml:space="preserve">. Объявление о результатах конкурса публикуется на официальном сайте Елабужского государственного музея-заповедника </w:t>
      </w:r>
      <w:r w:rsidR="00F56E76" w:rsidRPr="008C7B23">
        <w:rPr>
          <w:rFonts w:cs="Times New Roman"/>
          <w:color w:val="000000"/>
          <w:sz w:val="28"/>
          <w:szCs w:val="28"/>
          <w:u w:val="single"/>
        </w:rPr>
        <w:t>www.elabuga.com</w:t>
      </w:r>
    </w:p>
    <w:p w:rsidR="00F56E76" w:rsidRPr="008C05D5" w:rsidRDefault="004D1E36" w:rsidP="008C05D5">
      <w:pPr>
        <w:ind w:firstLine="720"/>
        <w:jc w:val="both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>2.10</w:t>
      </w:r>
      <w:r w:rsidR="00F56E76" w:rsidRPr="008C7B23">
        <w:rPr>
          <w:rFonts w:cs="Times New Roman"/>
          <w:sz w:val="28"/>
          <w:szCs w:val="28"/>
        </w:rPr>
        <w:t xml:space="preserve">. Главным условием вручения Премии является личное присутствие номинанта на церемонии торжественного награждения, о дате и времени </w:t>
      </w:r>
      <w:r w:rsidRPr="008C7B23">
        <w:rPr>
          <w:rFonts w:cs="Times New Roman"/>
          <w:sz w:val="28"/>
          <w:szCs w:val="28"/>
        </w:rPr>
        <w:t>которого он извещается заранее.</w:t>
      </w:r>
      <w:r w:rsidR="006C1A53" w:rsidRPr="008C7B23">
        <w:rPr>
          <w:rFonts w:cs="Times New Roman"/>
          <w:sz w:val="28"/>
          <w:szCs w:val="28"/>
        </w:rPr>
        <w:t xml:space="preserve"> В случаях, когда премия присуждается посмертно, обязательным условием является присутствие </w:t>
      </w:r>
      <w:r w:rsidR="000B74E7">
        <w:rPr>
          <w:rFonts w:cs="Times New Roman"/>
          <w:sz w:val="28"/>
          <w:szCs w:val="28"/>
        </w:rPr>
        <w:t xml:space="preserve">официального </w:t>
      </w:r>
      <w:r w:rsidR="006C1A53" w:rsidRPr="008C7B23">
        <w:rPr>
          <w:rFonts w:cs="Times New Roman"/>
          <w:sz w:val="28"/>
          <w:szCs w:val="28"/>
        </w:rPr>
        <w:t>представителя победителя.</w:t>
      </w:r>
      <w:r w:rsidRPr="008C7B23">
        <w:rPr>
          <w:rFonts w:cs="Times New Roman"/>
          <w:sz w:val="28"/>
          <w:szCs w:val="28"/>
        </w:rPr>
        <w:t xml:space="preserve"> </w:t>
      </w:r>
    </w:p>
    <w:p w:rsidR="00F56E76" w:rsidRPr="008C7B23" w:rsidRDefault="00F56E76">
      <w:pPr>
        <w:rPr>
          <w:rFonts w:eastAsia="Times New Roman" w:cs="Times New Roman"/>
          <w:sz w:val="28"/>
          <w:szCs w:val="28"/>
        </w:rPr>
      </w:pPr>
    </w:p>
    <w:p w:rsidR="00F56E76" w:rsidRPr="008C7B23" w:rsidRDefault="00F56E76">
      <w:pPr>
        <w:jc w:val="center"/>
        <w:rPr>
          <w:rFonts w:cs="Times New Roman"/>
          <w:b/>
          <w:bCs/>
          <w:sz w:val="28"/>
          <w:szCs w:val="28"/>
        </w:rPr>
      </w:pPr>
      <w:r w:rsidRPr="008C7B23">
        <w:rPr>
          <w:rFonts w:cs="Times New Roman"/>
          <w:b/>
          <w:bCs/>
          <w:sz w:val="28"/>
          <w:szCs w:val="28"/>
        </w:rPr>
        <w:t>3</w:t>
      </w:r>
      <w:r w:rsidRPr="008C7B23">
        <w:rPr>
          <w:rFonts w:eastAsia="Times New Roman" w:cs="Times New Roman"/>
          <w:b/>
          <w:bCs/>
          <w:sz w:val="28"/>
          <w:szCs w:val="28"/>
        </w:rPr>
        <w:t>.</w:t>
      </w:r>
      <w:r w:rsidRPr="008C7B23">
        <w:rPr>
          <w:rFonts w:cs="Times New Roman"/>
          <w:b/>
          <w:bCs/>
          <w:sz w:val="28"/>
          <w:szCs w:val="28"/>
        </w:rPr>
        <w:t xml:space="preserve"> Внесение изменений</w:t>
      </w:r>
    </w:p>
    <w:p w:rsidR="00F56E76" w:rsidRPr="008C7B23" w:rsidRDefault="00F56E76">
      <w:pPr>
        <w:ind w:firstLine="720"/>
        <w:jc w:val="both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>3.1. Внесение изменений и дополнений в настоящее Положение может осуществляться</w:t>
      </w:r>
      <w:r w:rsidR="000B74E7">
        <w:rPr>
          <w:rFonts w:cs="Times New Roman"/>
          <w:sz w:val="28"/>
          <w:szCs w:val="28"/>
        </w:rPr>
        <w:t xml:space="preserve"> </w:t>
      </w:r>
      <w:r w:rsidRPr="008C7B23">
        <w:rPr>
          <w:rFonts w:cs="Times New Roman"/>
          <w:sz w:val="28"/>
          <w:szCs w:val="28"/>
        </w:rPr>
        <w:t>организатором в лице Елабужского государственного музея-заповедника</w:t>
      </w:r>
      <w:r w:rsidR="000B74E7">
        <w:rPr>
          <w:rFonts w:cs="Times New Roman"/>
          <w:sz w:val="28"/>
          <w:szCs w:val="28"/>
        </w:rPr>
        <w:t>, в том числе по Учредителя</w:t>
      </w:r>
      <w:r w:rsidR="000B74E7" w:rsidRPr="008C7B23">
        <w:rPr>
          <w:rFonts w:cs="Times New Roman"/>
          <w:sz w:val="28"/>
          <w:szCs w:val="28"/>
        </w:rPr>
        <w:t xml:space="preserve"> Премии</w:t>
      </w:r>
      <w:r w:rsidR="000B74E7">
        <w:rPr>
          <w:rFonts w:cs="Times New Roman"/>
          <w:sz w:val="28"/>
          <w:szCs w:val="28"/>
        </w:rPr>
        <w:t>.</w:t>
      </w:r>
    </w:p>
    <w:p w:rsidR="00F56E76" w:rsidRPr="008C7B23" w:rsidRDefault="00F56E76" w:rsidP="008C05D5">
      <w:pPr>
        <w:rPr>
          <w:rFonts w:eastAsia="Times New Roman" w:cs="Times New Roman"/>
          <w:b/>
          <w:bCs/>
          <w:sz w:val="28"/>
          <w:szCs w:val="28"/>
        </w:rPr>
      </w:pPr>
    </w:p>
    <w:p w:rsidR="00F56E76" w:rsidRPr="008C7B23" w:rsidRDefault="00F56E76">
      <w:pPr>
        <w:jc w:val="center"/>
        <w:rPr>
          <w:rFonts w:cs="Times New Roman"/>
          <w:b/>
          <w:bCs/>
          <w:sz w:val="28"/>
          <w:szCs w:val="28"/>
        </w:rPr>
      </w:pPr>
      <w:r w:rsidRPr="008C7B23">
        <w:rPr>
          <w:rFonts w:cs="Times New Roman"/>
          <w:b/>
          <w:bCs/>
          <w:sz w:val="28"/>
          <w:szCs w:val="28"/>
        </w:rPr>
        <w:t>4. Рассылка</w:t>
      </w:r>
    </w:p>
    <w:p w:rsidR="000B3E59" w:rsidRPr="008C7B23" w:rsidRDefault="00F56E76" w:rsidP="008C7B23">
      <w:pPr>
        <w:ind w:firstLine="720"/>
        <w:jc w:val="both"/>
        <w:rPr>
          <w:rFonts w:eastAsia="Times New Roman"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 xml:space="preserve">4.1. Настоящее положение размещается на официальном сайте Елабужского государственного музея-заповедника </w:t>
      </w:r>
      <w:r w:rsidRPr="008C7B23">
        <w:rPr>
          <w:rFonts w:cs="Times New Roman"/>
          <w:sz w:val="28"/>
          <w:szCs w:val="28"/>
          <w:u w:val="single"/>
        </w:rPr>
        <w:t>www.elabuga.com</w:t>
      </w:r>
    </w:p>
    <w:p w:rsidR="008C05D5" w:rsidRDefault="008C05D5">
      <w:pPr>
        <w:jc w:val="both"/>
        <w:rPr>
          <w:rFonts w:cs="Times New Roman"/>
          <w:i/>
          <w:iCs/>
          <w:sz w:val="28"/>
          <w:szCs w:val="28"/>
        </w:rPr>
      </w:pPr>
    </w:p>
    <w:p w:rsidR="008C05D5" w:rsidRDefault="008C05D5">
      <w:pPr>
        <w:jc w:val="both"/>
        <w:rPr>
          <w:rFonts w:cs="Times New Roman"/>
          <w:i/>
          <w:iCs/>
          <w:sz w:val="28"/>
          <w:szCs w:val="28"/>
        </w:rPr>
      </w:pPr>
    </w:p>
    <w:p w:rsidR="008C05D5" w:rsidRDefault="008C05D5">
      <w:pPr>
        <w:jc w:val="both"/>
        <w:rPr>
          <w:rFonts w:cs="Times New Roman"/>
          <w:i/>
          <w:iCs/>
          <w:sz w:val="28"/>
          <w:szCs w:val="28"/>
        </w:rPr>
      </w:pPr>
    </w:p>
    <w:p w:rsidR="008C05D5" w:rsidRDefault="008C05D5">
      <w:pPr>
        <w:jc w:val="both"/>
        <w:rPr>
          <w:rFonts w:cs="Times New Roman"/>
          <w:i/>
          <w:iCs/>
          <w:sz w:val="28"/>
          <w:szCs w:val="28"/>
        </w:rPr>
      </w:pPr>
    </w:p>
    <w:p w:rsidR="000B74E7" w:rsidRDefault="000B74E7" w:rsidP="008C05D5">
      <w:pPr>
        <w:jc w:val="both"/>
        <w:rPr>
          <w:rFonts w:cs="Times New Roman"/>
          <w:i/>
          <w:iCs/>
          <w:sz w:val="28"/>
          <w:szCs w:val="28"/>
        </w:rPr>
      </w:pPr>
    </w:p>
    <w:p w:rsidR="00D00057" w:rsidRDefault="00D00057" w:rsidP="008C05D5">
      <w:pPr>
        <w:jc w:val="both"/>
        <w:rPr>
          <w:rFonts w:cs="Times New Roman"/>
          <w:i/>
          <w:iCs/>
          <w:sz w:val="28"/>
          <w:szCs w:val="28"/>
        </w:rPr>
      </w:pPr>
    </w:p>
    <w:p w:rsidR="00D00057" w:rsidRDefault="00D00057" w:rsidP="008C05D5">
      <w:pPr>
        <w:jc w:val="both"/>
        <w:rPr>
          <w:rFonts w:cs="Times New Roman"/>
          <w:i/>
          <w:iCs/>
          <w:sz w:val="28"/>
          <w:szCs w:val="28"/>
        </w:rPr>
      </w:pPr>
    </w:p>
    <w:p w:rsidR="00D00057" w:rsidRDefault="00D00057" w:rsidP="008C05D5">
      <w:pPr>
        <w:jc w:val="both"/>
        <w:rPr>
          <w:rFonts w:cs="Times New Roman"/>
          <w:i/>
          <w:iCs/>
          <w:sz w:val="28"/>
          <w:szCs w:val="28"/>
        </w:rPr>
      </w:pPr>
    </w:p>
    <w:p w:rsidR="00D00057" w:rsidRDefault="00D00057" w:rsidP="008C05D5">
      <w:pPr>
        <w:jc w:val="both"/>
        <w:rPr>
          <w:rFonts w:cs="Times New Roman"/>
          <w:i/>
          <w:iCs/>
          <w:sz w:val="28"/>
          <w:szCs w:val="28"/>
        </w:rPr>
      </w:pPr>
    </w:p>
    <w:p w:rsidR="00D00057" w:rsidRDefault="00D00057" w:rsidP="008C05D5">
      <w:pPr>
        <w:jc w:val="both"/>
        <w:rPr>
          <w:rFonts w:cs="Times New Roman"/>
          <w:i/>
          <w:iCs/>
          <w:sz w:val="28"/>
          <w:szCs w:val="28"/>
        </w:rPr>
      </w:pPr>
    </w:p>
    <w:p w:rsidR="00D00057" w:rsidRDefault="00D00057" w:rsidP="008C05D5">
      <w:pPr>
        <w:jc w:val="both"/>
        <w:rPr>
          <w:rFonts w:cs="Times New Roman"/>
          <w:i/>
          <w:iCs/>
          <w:sz w:val="28"/>
          <w:szCs w:val="28"/>
        </w:rPr>
      </w:pPr>
    </w:p>
    <w:p w:rsidR="00D00057" w:rsidRDefault="00D00057" w:rsidP="008C05D5">
      <w:pPr>
        <w:jc w:val="both"/>
        <w:rPr>
          <w:rFonts w:cs="Times New Roman"/>
          <w:i/>
          <w:iCs/>
          <w:sz w:val="28"/>
          <w:szCs w:val="28"/>
        </w:rPr>
      </w:pPr>
    </w:p>
    <w:p w:rsidR="000B74E7" w:rsidRDefault="000B74E7" w:rsidP="008C05D5">
      <w:pPr>
        <w:jc w:val="both"/>
        <w:rPr>
          <w:rFonts w:cs="Times New Roman"/>
          <w:i/>
          <w:iCs/>
          <w:sz w:val="28"/>
          <w:szCs w:val="28"/>
        </w:rPr>
      </w:pPr>
    </w:p>
    <w:p w:rsidR="00264BBB" w:rsidRDefault="00264BBB" w:rsidP="008C05D5">
      <w:pPr>
        <w:jc w:val="both"/>
        <w:rPr>
          <w:rFonts w:cs="Times New Roman"/>
          <w:i/>
          <w:iCs/>
          <w:sz w:val="28"/>
          <w:szCs w:val="28"/>
        </w:rPr>
      </w:pPr>
    </w:p>
    <w:p w:rsidR="00264BBB" w:rsidRDefault="00264BBB" w:rsidP="008C05D5">
      <w:pPr>
        <w:jc w:val="both"/>
        <w:rPr>
          <w:rFonts w:cs="Times New Roman"/>
          <w:i/>
          <w:iCs/>
          <w:sz w:val="28"/>
          <w:szCs w:val="28"/>
        </w:rPr>
      </w:pPr>
    </w:p>
    <w:p w:rsidR="008C05D5" w:rsidRDefault="00F56E76" w:rsidP="008C05D5">
      <w:pPr>
        <w:jc w:val="both"/>
        <w:rPr>
          <w:rFonts w:cs="Times New Roman"/>
          <w:i/>
          <w:iCs/>
          <w:sz w:val="28"/>
          <w:szCs w:val="28"/>
        </w:rPr>
      </w:pPr>
      <w:r w:rsidRPr="008C7B23">
        <w:rPr>
          <w:rFonts w:cs="Times New Roman"/>
          <w:i/>
          <w:iCs/>
          <w:sz w:val="28"/>
          <w:szCs w:val="28"/>
        </w:rPr>
        <w:lastRenderedPageBreak/>
        <w:t>Приложение 1</w:t>
      </w:r>
    </w:p>
    <w:p w:rsidR="008C05D5" w:rsidRPr="008C05D5" w:rsidRDefault="008C05D5" w:rsidP="008C05D5">
      <w:pPr>
        <w:jc w:val="both"/>
        <w:rPr>
          <w:rFonts w:cs="Times New Roman"/>
          <w:i/>
          <w:iCs/>
          <w:sz w:val="28"/>
          <w:szCs w:val="28"/>
        </w:rPr>
      </w:pPr>
    </w:p>
    <w:p w:rsidR="000B74E7" w:rsidRDefault="00F56E76" w:rsidP="000B74E7">
      <w:pPr>
        <w:jc w:val="center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 xml:space="preserve">Список членов </w:t>
      </w:r>
      <w:r w:rsidR="000B74E7">
        <w:rPr>
          <w:rFonts w:cs="Times New Roman"/>
          <w:sz w:val="28"/>
          <w:szCs w:val="28"/>
        </w:rPr>
        <w:t xml:space="preserve">Экспертной комиссии по присуждению </w:t>
      </w:r>
      <w:r w:rsidR="000B74E7">
        <w:rPr>
          <w:rFonts w:cs="Times New Roman"/>
          <w:sz w:val="28"/>
          <w:szCs w:val="28"/>
          <w:lang w:val="de-DE"/>
        </w:rPr>
        <w:t>XI</w:t>
      </w:r>
      <w:r w:rsidR="00CA7942" w:rsidRPr="008C7B23">
        <w:rPr>
          <w:rFonts w:cs="Times New Roman"/>
          <w:sz w:val="28"/>
          <w:szCs w:val="28"/>
        </w:rPr>
        <w:t xml:space="preserve"> </w:t>
      </w:r>
      <w:r w:rsidR="000B74E7">
        <w:rPr>
          <w:rFonts w:cs="Times New Roman"/>
          <w:sz w:val="28"/>
          <w:szCs w:val="28"/>
        </w:rPr>
        <w:t xml:space="preserve">Литературной премии </w:t>
      </w:r>
      <w:r w:rsidRPr="008C7B23">
        <w:rPr>
          <w:rFonts w:cs="Times New Roman"/>
          <w:sz w:val="28"/>
          <w:szCs w:val="28"/>
        </w:rPr>
        <w:t>имени Марины</w:t>
      </w:r>
      <w:r w:rsidR="00CA7942" w:rsidRPr="008C7B23">
        <w:rPr>
          <w:rFonts w:cs="Times New Roman"/>
          <w:sz w:val="28"/>
          <w:szCs w:val="28"/>
        </w:rPr>
        <w:t xml:space="preserve"> Ивановны</w:t>
      </w:r>
      <w:r w:rsidRPr="008C7B23">
        <w:rPr>
          <w:rFonts w:cs="Times New Roman"/>
          <w:sz w:val="28"/>
          <w:szCs w:val="28"/>
        </w:rPr>
        <w:t xml:space="preserve"> Цветаевой</w:t>
      </w:r>
      <w:r w:rsidR="000B74E7">
        <w:rPr>
          <w:rFonts w:cs="Times New Roman"/>
          <w:sz w:val="28"/>
          <w:szCs w:val="28"/>
        </w:rPr>
        <w:t xml:space="preserve">, </w:t>
      </w:r>
    </w:p>
    <w:p w:rsidR="00F56E76" w:rsidRPr="008C7B23" w:rsidRDefault="000B74E7" w:rsidP="000B74E7">
      <w:pPr>
        <w:jc w:val="center"/>
        <w:rPr>
          <w:rFonts w:cs="Times New Roman"/>
          <w:sz w:val="28"/>
          <w:szCs w:val="28"/>
        </w:rPr>
      </w:pPr>
      <w:r w:rsidRPr="000B74E7">
        <w:rPr>
          <w:rFonts w:cs="Times New Roman"/>
          <w:sz w:val="28"/>
          <w:szCs w:val="28"/>
        </w:rPr>
        <w:t>посвященной 130-летию со дня рождения поэта</w:t>
      </w:r>
    </w:p>
    <w:p w:rsidR="00640B42" w:rsidRPr="00640B42" w:rsidRDefault="00640B42" w:rsidP="00640B42">
      <w:pPr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48"/>
        <w:gridCol w:w="2880"/>
        <w:gridCol w:w="6078"/>
      </w:tblGrid>
      <w:tr w:rsidR="00640B42" w:rsidRPr="00640B42" w:rsidTr="00D51BB9">
        <w:tc>
          <w:tcPr>
            <w:tcW w:w="648" w:type="dxa"/>
          </w:tcPr>
          <w:p w:rsidR="00640B42" w:rsidRPr="00640B42" w:rsidRDefault="00640B42" w:rsidP="00640B42">
            <w:pPr>
              <w:jc w:val="both"/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№</w:t>
            </w:r>
          </w:p>
        </w:tc>
        <w:tc>
          <w:tcPr>
            <w:tcW w:w="2880" w:type="dxa"/>
            <w:vAlign w:val="center"/>
          </w:tcPr>
          <w:p w:rsidR="00640B42" w:rsidRPr="00640B42" w:rsidRDefault="00640B42" w:rsidP="00640B4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ФИО</w:t>
            </w:r>
          </w:p>
        </w:tc>
        <w:tc>
          <w:tcPr>
            <w:tcW w:w="6078" w:type="dxa"/>
            <w:vAlign w:val="center"/>
          </w:tcPr>
          <w:p w:rsidR="00640B42" w:rsidRPr="00640B42" w:rsidRDefault="00640B42" w:rsidP="00640B4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Должность</w:t>
            </w:r>
          </w:p>
        </w:tc>
      </w:tr>
      <w:tr w:rsidR="00640B42" w:rsidRPr="00640B42" w:rsidTr="00D51BB9">
        <w:tc>
          <w:tcPr>
            <w:tcW w:w="648" w:type="dxa"/>
            <w:vAlign w:val="center"/>
          </w:tcPr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1.</w:t>
            </w:r>
          </w:p>
        </w:tc>
        <w:tc>
          <w:tcPr>
            <w:tcW w:w="2880" w:type="dxa"/>
          </w:tcPr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Аюпова</w:t>
            </w:r>
          </w:p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 xml:space="preserve">Ирада </w:t>
            </w:r>
          </w:p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Хафизянова</w:t>
            </w:r>
          </w:p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78" w:type="dxa"/>
          </w:tcPr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 xml:space="preserve">Министр культуры Республики Татарстан, председатель Оргкомитета Литературной премии им. М.И. Цветаевой </w:t>
            </w:r>
          </w:p>
        </w:tc>
      </w:tr>
      <w:tr w:rsidR="00640B42" w:rsidRPr="00640B42" w:rsidTr="00D51BB9">
        <w:trPr>
          <w:trHeight w:val="1240"/>
        </w:trPr>
        <w:tc>
          <w:tcPr>
            <w:tcW w:w="648" w:type="dxa"/>
            <w:vAlign w:val="center"/>
          </w:tcPr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2.</w:t>
            </w:r>
          </w:p>
        </w:tc>
        <w:tc>
          <w:tcPr>
            <w:tcW w:w="2880" w:type="dxa"/>
          </w:tcPr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 xml:space="preserve">Руденко </w:t>
            </w:r>
          </w:p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 xml:space="preserve">Гульзада </w:t>
            </w:r>
          </w:p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Ракиповна</w:t>
            </w:r>
          </w:p>
        </w:tc>
        <w:tc>
          <w:tcPr>
            <w:tcW w:w="6078" w:type="dxa"/>
          </w:tcPr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Генеральный директор ГБУК РТ «Елабужский государственный историко-архитектурного и художественный музей-заповедник», Заместитель председателя Оргкомитета Литературной премии им. М.И. Цветаевой, лауреат шестой Литературной премии им. М.И. Цветаевой</w:t>
            </w:r>
          </w:p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D00057" w:rsidRPr="00640B42" w:rsidTr="009F0D18">
        <w:trPr>
          <w:trHeight w:val="794"/>
        </w:trPr>
        <w:tc>
          <w:tcPr>
            <w:tcW w:w="648" w:type="dxa"/>
            <w:vAlign w:val="center"/>
          </w:tcPr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  <w:r w:rsidRPr="00640B42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 xml:space="preserve">Трухачева </w:t>
            </w:r>
          </w:p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 xml:space="preserve">Ольга </w:t>
            </w:r>
          </w:p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Андреевна</w:t>
            </w:r>
          </w:p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78" w:type="dxa"/>
          </w:tcPr>
          <w:p w:rsidR="00D00057" w:rsidRPr="00640B42" w:rsidRDefault="00D00057" w:rsidP="009F0D18">
            <w:pPr>
              <w:autoSpaceDE/>
              <w:autoSpaceDN/>
              <w:adjustRightInd/>
              <w:spacing w:line="322" w:lineRule="exact"/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</w:pPr>
            <w:r w:rsidRPr="00640B42"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  <w:t>Внучатая племянница Марины Цветаевой, лауреат восьмой Литературной премии им. М.И. Цветаевой</w:t>
            </w:r>
          </w:p>
        </w:tc>
      </w:tr>
      <w:tr w:rsidR="00D00057" w:rsidRPr="00640B42" w:rsidTr="009F0D18">
        <w:tc>
          <w:tcPr>
            <w:tcW w:w="648" w:type="dxa"/>
            <w:vAlign w:val="center"/>
          </w:tcPr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  <w:r w:rsidRPr="00640B42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Деготьков</w:t>
            </w:r>
          </w:p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 xml:space="preserve">Александр </w:t>
            </w:r>
          </w:p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Анатольевич</w:t>
            </w:r>
          </w:p>
        </w:tc>
        <w:tc>
          <w:tcPr>
            <w:tcW w:w="6078" w:type="dxa"/>
          </w:tcPr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Заместитель генерального директора ГБУК РТ «Елабужский государственный историко-архитектурного и художественный музей-заповедник» по научной работе, кандидат филологических наук</w:t>
            </w:r>
          </w:p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D00057" w:rsidRPr="00640B42" w:rsidTr="009F0D18">
        <w:tc>
          <w:tcPr>
            <w:tcW w:w="648" w:type="dxa"/>
            <w:vAlign w:val="center"/>
          </w:tcPr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</w:t>
            </w:r>
            <w:r w:rsidRPr="00640B42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 xml:space="preserve">Красовская </w:t>
            </w:r>
          </w:p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 xml:space="preserve">Эсфирь </w:t>
            </w:r>
          </w:p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Семёновна</w:t>
            </w:r>
          </w:p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78" w:type="dxa"/>
          </w:tcPr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Лауреат третьей Литературно</w:t>
            </w:r>
            <w:r>
              <w:rPr>
                <w:rFonts w:cs="Times New Roman"/>
                <w:sz w:val="28"/>
                <w:szCs w:val="28"/>
              </w:rPr>
              <w:t xml:space="preserve">й премии имени Марины Ивановны </w:t>
            </w:r>
            <w:r w:rsidRPr="00640B42">
              <w:rPr>
                <w:rFonts w:cs="Times New Roman"/>
                <w:sz w:val="28"/>
                <w:szCs w:val="28"/>
              </w:rPr>
              <w:t>Цветаевой</w:t>
            </w:r>
          </w:p>
        </w:tc>
      </w:tr>
      <w:tr w:rsidR="00D00057" w:rsidRPr="00640B42" w:rsidTr="009F0D18">
        <w:tc>
          <w:tcPr>
            <w:tcW w:w="648" w:type="dxa"/>
            <w:vAlign w:val="center"/>
          </w:tcPr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  <w:r w:rsidRPr="00640B42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 xml:space="preserve">Ансира Сельма </w:t>
            </w:r>
          </w:p>
        </w:tc>
        <w:tc>
          <w:tcPr>
            <w:tcW w:w="6078" w:type="dxa"/>
          </w:tcPr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Переводчик произведений Марины Цветаевой на испанский язык (Испания, г. Барселона), лауреат третьей Литературной премии им. М.И. Цветаевой</w:t>
            </w:r>
          </w:p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640B42" w:rsidRPr="00640B42" w:rsidTr="00D51BB9">
        <w:trPr>
          <w:trHeight w:val="794"/>
        </w:trPr>
        <w:tc>
          <w:tcPr>
            <w:tcW w:w="648" w:type="dxa"/>
            <w:vAlign w:val="center"/>
          </w:tcPr>
          <w:p w:rsidR="00640B42" w:rsidRPr="00640B42" w:rsidRDefault="00D00057" w:rsidP="00640B42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</w:t>
            </w:r>
            <w:r w:rsidR="00640B42" w:rsidRPr="00640B42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Алешков</w:t>
            </w:r>
          </w:p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 xml:space="preserve">Николай </w:t>
            </w:r>
          </w:p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Петрович</w:t>
            </w:r>
          </w:p>
        </w:tc>
        <w:tc>
          <w:tcPr>
            <w:tcW w:w="6078" w:type="dxa"/>
          </w:tcPr>
          <w:p w:rsidR="00640B42" w:rsidRPr="00640B42" w:rsidRDefault="00640B42" w:rsidP="00640B42">
            <w:pPr>
              <w:autoSpaceDE/>
              <w:autoSpaceDN/>
              <w:adjustRightInd/>
              <w:spacing w:line="322" w:lineRule="exact"/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</w:pPr>
            <w:r w:rsidRPr="00640B42"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  <w:t>Поэт, главный редактор литературного журнала «Аргамак. Татарстан», председатель Татарстанского отделения СРП, лауреат седьмой Литературной премии им. М.И Цветаевой.</w:t>
            </w:r>
          </w:p>
          <w:p w:rsidR="00640B42" w:rsidRPr="00640B42" w:rsidRDefault="00640B42" w:rsidP="00640B42">
            <w:pPr>
              <w:autoSpaceDE/>
              <w:autoSpaceDN/>
              <w:adjustRightInd/>
              <w:spacing w:line="322" w:lineRule="exact"/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</w:pPr>
            <w:r w:rsidRPr="00640B42"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D00057" w:rsidRPr="00640B42" w:rsidTr="009F0D18">
        <w:trPr>
          <w:trHeight w:val="1240"/>
        </w:trPr>
        <w:tc>
          <w:tcPr>
            <w:tcW w:w="648" w:type="dxa"/>
            <w:vAlign w:val="center"/>
          </w:tcPr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8</w:t>
            </w:r>
            <w:r w:rsidRPr="00640B42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 xml:space="preserve">Разживин </w:t>
            </w:r>
          </w:p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 xml:space="preserve">Анатолий </w:t>
            </w:r>
          </w:p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Ильич</w:t>
            </w:r>
          </w:p>
        </w:tc>
        <w:tc>
          <w:tcPr>
            <w:tcW w:w="6078" w:type="dxa"/>
          </w:tcPr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</w:t>
            </w:r>
            <w:r w:rsidRPr="00640B42">
              <w:rPr>
                <w:rFonts w:cs="Times New Roman"/>
                <w:sz w:val="28"/>
                <w:szCs w:val="28"/>
              </w:rPr>
              <w:t>андидат филологических н</w:t>
            </w:r>
            <w:r>
              <w:rPr>
                <w:rFonts w:cs="Times New Roman"/>
                <w:sz w:val="28"/>
                <w:szCs w:val="28"/>
              </w:rPr>
              <w:t>аук, эксперт</w:t>
            </w:r>
            <w:r w:rsidRPr="00640B42">
              <w:rPr>
                <w:rFonts w:cs="Times New Roman"/>
                <w:sz w:val="28"/>
                <w:szCs w:val="28"/>
              </w:rPr>
              <w:t xml:space="preserve"> с правом решающего голоса в номинации «Поэтический сборник»</w:t>
            </w:r>
          </w:p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640B42" w:rsidRPr="00640B42" w:rsidTr="00D51BB9">
        <w:trPr>
          <w:trHeight w:val="616"/>
        </w:trPr>
        <w:tc>
          <w:tcPr>
            <w:tcW w:w="648" w:type="dxa"/>
            <w:vAlign w:val="center"/>
          </w:tcPr>
          <w:p w:rsidR="00640B42" w:rsidRPr="00640B42" w:rsidRDefault="00AB6FFA" w:rsidP="00640B42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lastRenderedPageBreak/>
              <w:t>5</w:t>
            </w:r>
            <w:r w:rsidR="00640B42" w:rsidRPr="00640B42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 xml:space="preserve">Быков </w:t>
            </w:r>
          </w:p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Антон</w:t>
            </w:r>
          </w:p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Валерьевич</w:t>
            </w:r>
          </w:p>
        </w:tc>
        <w:tc>
          <w:tcPr>
            <w:tcW w:w="6078" w:type="dxa"/>
          </w:tcPr>
          <w:p w:rsidR="00640B42" w:rsidRPr="00640B42" w:rsidRDefault="00C46A9A" w:rsidP="00640B42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Доцент кафедры</w:t>
            </w:r>
            <w:r w:rsidR="00640B42" w:rsidRPr="00640B42">
              <w:rPr>
                <w:rFonts w:cs="Times New Roman"/>
                <w:sz w:val="28"/>
                <w:szCs w:val="28"/>
              </w:rPr>
              <w:t xml:space="preserve"> русского языка и литературы </w:t>
            </w:r>
            <w:r w:rsidRPr="00C46A9A">
              <w:rPr>
                <w:rFonts w:cs="Times New Roman"/>
                <w:sz w:val="28"/>
                <w:szCs w:val="28"/>
              </w:rPr>
              <w:t>Елабужского института Казанского (Приволжского) федерального университета</w:t>
            </w:r>
            <w:r>
              <w:rPr>
                <w:rFonts w:cs="Times New Roman"/>
                <w:sz w:val="28"/>
                <w:szCs w:val="28"/>
              </w:rPr>
              <w:t xml:space="preserve">, </w:t>
            </w:r>
            <w:r w:rsidR="00640B42" w:rsidRPr="00640B42">
              <w:rPr>
                <w:rFonts w:cs="Times New Roman"/>
                <w:sz w:val="28"/>
                <w:szCs w:val="28"/>
              </w:rPr>
              <w:t>кандидат филологических наук, эксперт в номинации «Поэтический сборник»</w:t>
            </w:r>
          </w:p>
          <w:p w:rsidR="00640B42" w:rsidRPr="00640B42" w:rsidRDefault="00640B42" w:rsidP="00640B42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D00057" w:rsidRPr="00640B42" w:rsidTr="009F0D18">
        <w:trPr>
          <w:trHeight w:val="794"/>
        </w:trPr>
        <w:tc>
          <w:tcPr>
            <w:tcW w:w="648" w:type="dxa"/>
            <w:vAlign w:val="center"/>
          </w:tcPr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9.</w:t>
            </w:r>
          </w:p>
        </w:tc>
        <w:tc>
          <w:tcPr>
            <w:tcW w:w="2880" w:type="dxa"/>
          </w:tcPr>
          <w:p w:rsidR="00D00057" w:rsidRPr="00640B42" w:rsidRDefault="00D00057" w:rsidP="009F0D18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Шастина Елена Михайловна</w:t>
            </w:r>
          </w:p>
        </w:tc>
        <w:tc>
          <w:tcPr>
            <w:tcW w:w="6078" w:type="dxa"/>
          </w:tcPr>
          <w:p w:rsidR="00D00057" w:rsidRPr="00314E8E" w:rsidRDefault="00D00057" w:rsidP="009F0D18">
            <w:pPr>
              <w:autoSpaceDE/>
              <w:autoSpaceDN/>
              <w:adjustRightInd/>
              <w:spacing w:line="322" w:lineRule="exact"/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  <w:t>Д</w:t>
            </w:r>
            <w:r w:rsidRPr="00314E8E"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  <w:t>октор филологических наук</w:t>
            </w:r>
            <w:r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  <w:t>,</w:t>
            </w:r>
            <w:r w:rsidRPr="00314E8E"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  <w:t>п</w:t>
            </w:r>
            <w:r w:rsidRPr="00314E8E"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  <w:t xml:space="preserve">рофессор,                                       </w:t>
            </w:r>
          </w:p>
          <w:p w:rsidR="00D00057" w:rsidRDefault="00D00057" w:rsidP="009F0D18">
            <w:pPr>
              <w:autoSpaceDE/>
              <w:autoSpaceDN/>
              <w:adjustRightInd/>
              <w:spacing w:line="322" w:lineRule="exact"/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</w:pPr>
            <w:r w:rsidRPr="00314E8E"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  <w:t>Елабужского инсти</w:t>
            </w:r>
            <w:r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  <w:t xml:space="preserve">тута Казанского (Приволжского) </w:t>
            </w:r>
            <w:r w:rsidRPr="00314E8E"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  <w:t>федерального университета</w:t>
            </w:r>
            <w:r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  <w:t xml:space="preserve">, </w:t>
            </w:r>
            <w:r w:rsidRPr="00314E8E"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  <w:t xml:space="preserve">эксперт в номинации «Поэтический сборник» </w:t>
            </w:r>
          </w:p>
          <w:p w:rsidR="00D00057" w:rsidRPr="00640B42" w:rsidRDefault="00D00057" w:rsidP="009F0D18">
            <w:pPr>
              <w:autoSpaceDE/>
              <w:autoSpaceDN/>
              <w:adjustRightInd/>
              <w:spacing w:line="322" w:lineRule="exact"/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</w:pPr>
            <w:r w:rsidRPr="00314E8E">
              <w:rPr>
                <w:rFonts w:eastAsia="Times New Roman" w:cs="Times New Roman"/>
                <w:bCs/>
                <w:sz w:val="28"/>
                <w:szCs w:val="28"/>
                <w:lang w:eastAsia="en-US"/>
              </w:rPr>
              <w:t xml:space="preserve">                                                               </w:t>
            </w:r>
          </w:p>
        </w:tc>
      </w:tr>
      <w:tr w:rsidR="00640B42" w:rsidRPr="00640B42" w:rsidTr="00D51BB9">
        <w:tc>
          <w:tcPr>
            <w:tcW w:w="648" w:type="dxa"/>
            <w:vAlign w:val="center"/>
          </w:tcPr>
          <w:p w:rsidR="00640B42" w:rsidRPr="00640B42" w:rsidRDefault="00D00057" w:rsidP="00640B42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  <w:r w:rsidR="00640B42" w:rsidRPr="00640B42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2880" w:type="dxa"/>
          </w:tcPr>
          <w:p w:rsidR="00640B42" w:rsidRPr="00640B42" w:rsidRDefault="000B74E7" w:rsidP="00640B42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Иванов Андрей Николаевич</w:t>
            </w:r>
          </w:p>
        </w:tc>
        <w:tc>
          <w:tcPr>
            <w:tcW w:w="6078" w:type="dxa"/>
          </w:tcPr>
          <w:p w:rsidR="00640B42" w:rsidRDefault="00640B42" w:rsidP="00640B42">
            <w:pPr>
              <w:rPr>
                <w:rFonts w:cs="Times New Roman"/>
                <w:sz w:val="28"/>
                <w:szCs w:val="28"/>
              </w:rPr>
            </w:pPr>
            <w:r w:rsidRPr="00640B42">
              <w:rPr>
                <w:rFonts w:cs="Times New Roman"/>
                <w:sz w:val="28"/>
                <w:szCs w:val="28"/>
              </w:rPr>
              <w:t>Ответственный секретарь Экспертной комиссии: заведующий Библиотекой Серебряного века ГБУК РТ «Елабужский государственный историко-архитектурного и художественный музей-заповедник»</w:t>
            </w:r>
          </w:p>
          <w:p w:rsidR="00C46A9A" w:rsidRPr="00640B42" w:rsidRDefault="00C46A9A" w:rsidP="00640B42">
            <w:pPr>
              <w:rPr>
                <w:rFonts w:cs="Times New Roman"/>
                <w:sz w:val="28"/>
                <w:szCs w:val="28"/>
              </w:rPr>
            </w:pPr>
          </w:p>
        </w:tc>
      </w:tr>
    </w:tbl>
    <w:p w:rsidR="00640B42" w:rsidRPr="00640B42" w:rsidRDefault="00640B42" w:rsidP="00640B42">
      <w:pPr>
        <w:jc w:val="center"/>
      </w:pPr>
    </w:p>
    <w:p w:rsidR="008D0CB9" w:rsidRPr="008C7B23" w:rsidRDefault="008D0CB9">
      <w:pPr>
        <w:jc w:val="both"/>
        <w:rPr>
          <w:rFonts w:cs="Times New Roman"/>
          <w:i/>
          <w:iCs/>
          <w:sz w:val="28"/>
          <w:szCs w:val="28"/>
        </w:rPr>
      </w:pPr>
    </w:p>
    <w:p w:rsidR="008D0CB9" w:rsidRPr="008C7B23" w:rsidRDefault="008D0CB9">
      <w:pPr>
        <w:jc w:val="both"/>
        <w:rPr>
          <w:rFonts w:cs="Times New Roman"/>
          <w:i/>
          <w:iCs/>
          <w:sz w:val="28"/>
          <w:szCs w:val="28"/>
        </w:rPr>
      </w:pPr>
    </w:p>
    <w:p w:rsidR="008D0CB9" w:rsidRPr="008C7B23" w:rsidRDefault="008D0CB9">
      <w:pPr>
        <w:jc w:val="both"/>
        <w:rPr>
          <w:rFonts w:cs="Times New Roman"/>
          <w:i/>
          <w:iCs/>
          <w:sz w:val="28"/>
          <w:szCs w:val="28"/>
        </w:rPr>
      </w:pPr>
    </w:p>
    <w:p w:rsidR="008D0CB9" w:rsidRPr="008C7B23" w:rsidRDefault="008D0CB9">
      <w:pPr>
        <w:jc w:val="both"/>
        <w:rPr>
          <w:rFonts w:cs="Times New Roman"/>
          <w:i/>
          <w:iCs/>
          <w:sz w:val="28"/>
          <w:szCs w:val="28"/>
        </w:rPr>
      </w:pPr>
    </w:p>
    <w:p w:rsidR="008D0CB9" w:rsidRPr="008C7B23" w:rsidRDefault="008D0CB9">
      <w:pPr>
        <w:jc w:val="both"/>
        <w:rPr>
          <w:rFonts w:cs="Times New Roman"/>
          <w:i/>
          <w:iCs/>
          <w:sz w:val="28"/>
          <w:szCs w:val="28"/>
        </w:rPr>
      </w:pPr>
    </w:p>
    <w:p w:rsidR="008D0CB9" w:rsidRPr="008C7B23" w:rsidRDefault="008D0CB9">
      <w:pPr>
        <w:jc w:val="both"/>
        <w:rPr>
          <w:rFonts w:cs="Times New Roman"/>
          <w:i/>
          <w:iCs/>
          <w:sz w:val="28"/>
          <w:szCs w:val="28"/>
        </w:rPr>
      </w:pPr>
    </w:p>
    <w:p w:rsidR="008D0CB9" w:rsidRPr="008C7B23" w:rsidRDefault="008D0CB9">
      <w:pPr>
        <w:jc w:val="both"/>
        <w:rPr>
          <w:rFonts w:cs="Times New Roman"/>
          <w:i/>
          <w:iCs/>
          <w:sz w:val="28"/>
          <w:szCs w:val="28"/>
        </w:rPr>
      </w:pPr>
    </w:p>
    <w:p w:rsidR="008D0CB9" w:rsidRPr="008C7B23" w:rsidRDefault="008D0CB9">
      <w:pPr>
        <w:jc w:val="both"/>
        <w:rPr>
          <w:rFonts w:cs="Times New Roman"/>
          <w:i/>
          <w:iCs/>
          <w:sz w:val="28"/>
          <w:szCs w:val="28"/>
        </w:rPr>
      </w:pPr>
    </w:p>
    <w:p w:rsidR="008D0CB9" w:rsidRPr="008C7B23" w:rsidRDefault="008D0CB9">
      <w:pPr>
        <w:jc w:val="both"/>
        <w:rPr>
          <w:rFonts w:cs="Times New Roman"/>
          <w:i/>
          <w:iCs/>
          <w:sz w:val="28"/>
          <w:szCs w:val="28"/>
        </w:rPr>
      </w:pPr>
    </w:p>
    <w:p w:rsidR="008D0CB9" w:rsidRDefault="008D0CB9">
      <w:pPr>
        <w:jc w:val="both"/>
        <w:rPr>
          <w:rFonts w:cs="Times New Roman"/>
          <w:i/>
          <w:iCs/>
          <w:sz w:val="28"/>
          <w:szCs w:val="28"/>
        </w:rPr>
      </w:pPr>
    </w:p>
    <w:p w:rsidR="00AB6FFA" w:rsidRDefault="00AB6FFA">
      <w:pPr>
        <w:jc w:val="both"/>
        <w:rPr>
          <w:rFonts w:cs="Times New Roman"/>
          <w:i/>
          <w:iCs/>
          <w:sz w:val="28"/>
          <w:szCs w:val="28"/>
        </w:rPr>
      </w:pPr>
    </w:p>
    <w:p w:rsidR="00AB6FFA" w:rsidRDefault="00AB6FFA">
      <w:pPr>
        <w:jc w:val="both"/>
        <w:rPr>
          <w:rFonts w:cs="Times New Roman"/>
          <w:i/>
          <w:iCs/>
          <w:sz w:val="28"/>
          <w:szCs w:val="28"/>
        </w:rPr>
      </w:pPr>
    </w:p>
    <w:p w:rsidR="00AB6FFA" w:rsidRDefault="00AB6FFA">
      <w:pPr>
        <w:jc w:val="both"/>
        <w:rPr>
          <w:rFonts w:cs="Times New Roman"/>
          <w:i/>
          <w:iCs/>
          <w:sz w:val="28"/>
          <w:szCs w:val="28"/>
        </w:rPr>
      </w:pPr>
    </w:p>
    <w:p w:rsidR="00AB6FFA" w:rsidRDefault="00AB6FFA">
      <w:pPr>
        <w:jc w:val="both"/>
        <w:rPr>
          <w:rFonts w:cs="Times New Roman"/>
          <w:i/>
          <w:iCs/>
          <w:sz w:val="28"/>
          <w:szCs w:val="28"/>
        </w:rPr>
      </w:pPr>
    </w:p>
    <w:p w:rsidR="00AB6FFA" w:rsidRDefault="00AB6FFA">
      <w:pPr>
        <w:jc w:val="both"/>
        <w:rPr>
          <w:rFonts w:cs="Times New Roman"/>
          <w:i/>
          <w:iCs/>
          <w:sz w:val="28"/>
          <w:szCs w:val="28"/>
        </w:rPr>
      </w:pPr>
    </w:p>
    <w:p w:rsidR="00AB6FFA" w:rsidRDefault="00AB6FFA">
      <w:pPr>
        <w:jc w:val="both"/>
        <w:rPr>
          <w:rFonts w:cs="Times New Roman"/>
          <w:i/>
          <w:iCs/>
          <w:sz w:val="28"/>
          <w:szCs w:val="28"/>
        </w:rPr>
      </w:pPr>
    </w:p>
    <w:p w:rsidR="00AB6FFA" w:rsidRDefault="00AB6FFA">
      <w:pPr>
        <w:jc w:val="both"/>
        <w:rPr>
          <w:rFonts w:cs="Times New Roman"/>
          <w:i/>
          <w:iCs/>
          <w:sz w:val="28"/>
          <w:szCs w:val="28"/>
        </w:rPr>
      </w:pPr>
    </w:p>
    <w:p w:rsidR="00AB6FFA" w:rsidRDefault="00AB6FFA">
      <w:pPr>
        <w:jc w:val="both"/>
        <w:rPr>
          <w:rFonts w:cs="Times New Roman"/>
          <w:i/>
          <w:iCs/>
          <w:sz w:val="28"/>
          <w:szCs w:val="28"/>
        </w:rPr>
      </w:pPr>
    </w:p>
    <w:p w:rsidR="00AB6FFA" w:rsidRDefault="00AB6FFA">
      <w:pPr>
        <w:jc w:val="both"/>
        <w:rPr>
          <w:rFonts w:cs="Times New Roman"/>
          <w:i/>
          <w:iCs/>
          <w:sz w:val="28"/>
          <w:szCs w:val="28"/>
        </w:rPr>
      </w:pPr>
    </w:p>
    <w:p w:rsidR="00AB6FFA" w:rsidRDefault="00AB6FFA">
      <w:pPr>
        <w:jc w:val="both"/>
        <w:rPr>
          <w:rFonts w:cs="Times New Roman"/>
          <w:i/>
          <w:iCs/>
          <w:sz w:val="28"/>
          <w:szCs w:val="28"/>
        </w:rPr>
      </w:pPr>
    </w:p>
    <w:p w:rsidR="00AB6FFA" w:rsidRDefault="00AB6FFA">
      <w:pPr>
        <w:jc w:val="both"/>
        <w:rPr>
          <w:rFonts w:cs="Times New Roman"/>
          <w:i/>
          <w:iCs/>
          <w:sz w:val="28"/>
          <w:szCs w:val="28"/>
        </w:rPr>
      </w:pPr>
    </w:p>
    <w:p w:rsidR="00AB6FFA" w:rsidRDefault="00AB6FFA">
      <w:pPr>
        <w:jc w:val="both"/>
        <w:rPr>
          <w:rFonts w:cs="Times New Roman"/>
          <w:i/>
          <w:iCs/>
          <w:sz w:val="28"/>
          <w:szCs w:val="28"/>
        </w:rPr>
      </w:pPr>
    </w:p>
    <w:p w:rsidR="00AB6FFA" w:rsidRDefault="00AB6FFA">
      <w:pPr>
        <w:jc w:val="both"/>
        <w:rPr>
          <w:rFonts w:cs="Times New Roman"/>
          <w:i/>
          <w:iCs/>
          <w:sz w:val="28"/>
          <w:szCs w:val="28"/>
        </w:rPr>
      </w:pPr>
    </w:p>
    <w:p w:rsidR="00AB6FFA" w:rsidRDefault="00AB6FFA">
      <w:pPr>
        <w:jc w:val="both"/>
        <w:rPr>
          <w:rFonts w:cs="Times New Roman"/>
          <w:i/>
          <w:iCs/>
          <w:sz w:val="28"/>
          <w:szCs w:val="28"/>
        </w:rPr>
      </w:pPr>
    </w:p>
    <w:p w:rsidR="00AB6FFA" w:rsidRDefault="00AB6FFA">
      <w:pPr>
        <w:jc w:val="both"/>
        <w:rPr>
          <w:rFonts w:cs="Times New Roman"/>
          <w:i/>
          <w:iCs/>
          <w:sz w:val="28"/>
          <w:szCs w:val="28"/>
        </w:rPr>
      </w:pPr>
    </w:p>
    <w:p w:rsidR="00AB6FFA" w:rsidRDefault="00AB6FFA">
      <w:pPr>
        <w:jc w:val="both"/>
        <w:rPr>
          <w:rFonts w:cs="Times New Roman"/>
          <w:i/>
          <w:iCs/>
          <w:sz w:val="28"/>
          <w:szCs w:val="28"/>
        </w:rPr>
      </w:pPr>
    </w:p>
    <w:p w:rsidR="008C05D5" w:rsidRDefault="008C05D5">
      <w:pPr>
        <w:jc w:val="both"/>
        <w:rPr>
          <w:rFonts w:cs="Times New Roman"/>
          <w:i/>
          <w:iCs/>
          <w:sz w:val="28"/>
          <w:szCs w:val="28"/>
        </w:rPr>
      </w:pPr>
    </w:p>
    <w:p w:rsidR="008C05D5" w:rsidRDefault="008C05D5">
      <w:pPr>
        <w:jc w:val="both"/>
        <w:rPr>
          <w:rFonts w:cs="Times New Roman"/>
          <w:i/>
          <w:iCs/>
          <w:sz w:val="28"/>
          <w:szCs w:val="28"/>
        </w:rPr>
      </w:pPr>
    </w:p>
    <w:p w:rsidR="008D0CB9" w:rsidRPr="008C7B23" w:rsidRDefault="008D0CB9">
      <w:pPr>
        <w:jc w:val="both"/>
        <w:rPr>
          <w:rFonts w:cs="Times New Roman"/>
          <w:i/>
          <w:iCs/>
          <w:sz w:val="28"/>
          <w:szCs w:val="28"/>
        </w:rPr>
      </w:pPr>
    </w:p>
    <w:p w:rsidR="00F56E76" w:rsidRPr="008C7B23" w:rsidRDefault="00F56E76">
      <w:pPr>
        <w:jc w:val="both"/>
        <w:rPr>
          <w:rFonts w:cs="Times New Roman"/>
          <w:i/>
          <w:iCs/>
          <w:sz w:val="28"/>
          <w:szCs w:val="28"/>
        </w:rPr>
      </w:pPr>
      <w:r w:rsidRPr="008C7B23">
        <w:rPr>
          <w:rFonts w:cs="Times New Roman"/>
          <w:i/>
          <w:iCs/>
          <w:sz w:val="28"/>
          <w:szCs w:val="28"/>
        </w:rPr>
        <w:lastRenderedPageBreak/>
        <w:t>Приложение 2</w:t>
      </w:r>
    </w:p>
    <w:p w:rsidR="00F56E76" w:rsidRPr="008C7B23" w:rsidRDefault="00F56E76">
      <w:pPr>
        <w:jc w:val="center"/>
        <w:rPr>
          <w:rFonts w:eastAsia="Times New Roman" w:cs="Times New Roman"/>
          <w:sz w:val="28"/>
          <w:szCs w:val="28"/>
        </w:rPr>
      </w:pPr>
    </w:p>
    <w:p w:rsidR="00F56E76" w:rsidRPr="008C7B23" w:rsidRDefault="00F56E76">
      <w:pPr>
        <w:jc w:val="center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>Заявка-обоснование</w:t>
      </w:r>
    </w:p>
    <w:p w:rsidR="00F56E76" w:rsidRPr="008C7B23" w:rsidRDefault="00F56E76">
      <w:pPr>
        <w:jc w:val="center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 xml:space="preserve">на соискание </w:t>
      </w:r>
      <w:r w:rsidRPr="008C7B23">
        <w:rPr>
          <w:rFonts w:cs="Times New Roman"/>
          <w:sz w:val="28"/>
          <w:szCs w:val="28"/>
          <w:lang w:val="en-US"/>
        </w:rPr>
        <w:t>X</w:t>
      </w:r>
      <w:r w:rsidRPr="008C7B23">
        <w:rPr>
          <w:rFonts w:cs="Times New Roman"/>
          <w:sz w:val="28"/>
          <w:szCs w:val="28"/>
        </w:rPr>
        <w:t xml:space="preserve"> Литературной премии </w:t>
      </w:r>
    </w:p>
    <w:p w:rsidR="00F56E76" w:rsidRPr="008C7B23" w:rsidRDefault="00F56E76">
      <w:pPr>
        <w:jc w:val="center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>имени Марины Цветаевой</w:t>
      </w:r>
    </w:p>
    <w:p w:rsidR="00F56E76" w:rsidRPr="008C7B23" w:rsidRDefault="00F56E76">
      <w:pPr>
        <w:jc w:val="center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>20</w:t>
      </w:r>
      <w:r w:rsidR="00314E8E">
        <w:rPr>
          <w:rFonts w:cs="Times New Roman"/>
          <w:sz w:val="28"/>
          <w:szCs w:val="28"/>
        </w:rPr>
        <w:t>22</w:t>
      </w:r>
      <w:r w:rsidRPr="008C7B23">
        <w:rPr>
          <w:rFonts w:cs="Times New Roman"/>
          <w:sz w:val="28"/>
          <w:szCs w:val="28"/>
        </w:rPr>
        <w:t xml:space="preserve"> г.</w:t>
      </w:r>
    </w:p>
    <w:p w:rsidR="00F56E76" w:rsidRPr="008C7B23" w:rsidRDefault="00F56E76">
      <w:pPr>
        <w:jc w:val="both"/>
        <w:rPr>
          <w:rFonts w:eastAsia="Times New Roman" w:cs="Times New Roman"/>
          <w:sz w:val="28"/>
          <w:szCs w:val="28"/>
        </w:rPr>
      </w:pPr>
    </w:p>
    <w:p w:rsidR="00F56E76" w:rsidRPr="008C7B23" w:rsidRDefault="00F56E76">
      <w:pPr>
        <w:jc w:val="both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>в номинации___________________________________________</w:t>
      </w:r>
    </w:p>
    <w:p w:rsidR="00F56E76" w:rsidRPr="008C7B23" w:rsidRDefault="00F56E76">
      <w:pPr>
        <w:jc w:val="both"/>
        <w:rPr>
          <w:rFonts w:eastAsia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4961"/>
      </w:tblGrid>
      <w:tr w:rsidR="00F56E76" w:rsidRPr="008C7B23">
        <w:tc>
          <w:tcPr>
            <w:tcW w:w="4928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>Фамилия</w:t>
            </w:r>
            <w:r w:rsidR="00314E8E">
              <w:rPr>
                <w:rFonts w:cs="Times New Roman"/>
                <w:sz w:val="28"/>
                <w:szCs w:val="28"/>
              </w:rPr>
              <w:t>*</w:t>
            </w:r>
          </w:p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F56E76" w:rsidRPr="008C7B23">
        <w:tc>
          <w:tcPr>
            <w:tcW w:w="4928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>Имя</w:t>
            </w:r>
            <w:r w:rsidR="00314E8E">
              <w:rPr>
                <w:rFonts w:cs="Times New Roman"/>
                <w:sz w:val="28"/>
                <w:szCs w:val="28"/>
              </w:rPr>
              <w:t>*</w:t>
            </w:r>
          </w:p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F56E76" w:rsidRPr="008C7B23">
        <w:tc>
          <w:tcPr>
            <w:tcW w:w="4928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>Отчество</w:t>
            </w:r>
            <w:r w:rsidR="00314E8E">
              <w:rPr>
                <w:rFonts w:cs="Times New Roman"/>
                <w:sz w:val="28"/>
                <w:szCs w:val="28"/>
              </w:rPr>
              <w:t>*</w:t>
            </w:r>
          </w:p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F56E76" w:rsidRPr="008C7B23">
        <w:tc>
          <w:tcPr>
            <w:tcW w:w="4928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>Название и выходные данные книги,</w:t>
            </w:r>
          </w:p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>Присылаемой на соискание.</w:t>
            </w:r>
            <w:r w:rsidR="00314E8E">
              <w:rPr>
                <w:rFonts w:cs="Times New Roman"/>
                <w:sz w:val="28"/>
                <w:szCs w:val="28"/>
              </w:rPr>
              <w:t>*</w:t>
            </w:r>
          </w:p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F56E76" w:rsidRPr="008C7B23">
        <w:tc>
          <w:tcPr>
            <w:tcW w:w="4928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>Почтовый адрес</w:t>
            </w:r>
            <w:r w:rsidR="00314E8E">
              <w:rPr>
                <w:rFonts w:cs="Times New Roman"/>
                <w:sz w:val="28"/>
                <w:szCs w:val="28"/>
              </w:rPr>
              <w:t>*</w:t>
            </w:r>
          </w:p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F56E76" w:rsidRPr="008C7B23">
        <w:tc>
          <w:tcPr>
            <w:tcW w:w="4928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>Электронный адрес</w:t>
            </w:r>
            <w:r w:rsidR="00314E8E">
              <w:rPr>
                <w:rFonts w:cs="Times New Roman"/>
                <w:sz w:val="28"/>
                <w:szCs w:val="28"/>
              </w:rPr>
              <w:t>*</w:t>
            </w:r>
          </w:p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F56E76" w:rsidRPr="008C7B23">
        <w:tc>
          <w:tcPr>
            <w:tcW w:w="4928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>Контактный телефон</w:t>
            </w:r>
            <w:r w:rsidR="00314E8E">
              <w:rPr>
                <w:rFonts w:cs="Times New Roman"/>
                <w:sz w:val="28"/>
                <w:szCs w:val="28"/>
              </w:rPr>
              <w:t>*</w:t>
            </w:r>
          </w:p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F56E76" w:rsidRPr="008C7B23">
        <w:tc>
          <w:tcPr>
            <w:tcW w:w="4928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>Место работы</w:t>
            </w:r>
            <w:r w:rsidR="00314E8E">
              <w:rPr>
                <w:rFonts w:cs="Times New Roman"/>
                <w:sz w:val="28"/>
                <w:szCs w:val="28"/>
              </w:rPr>
              <w:t>*</w:t>
            </w:r>
          </w:p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F56E76" w:rsidRPr="008C7B23">
        <w:tc>
          <w:tcPr>
            <w:tcW w:w="4928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>Должность</w:t>
            </w:r>
            <w:r w:rsidR="00314E8E">
              <w:rPr>
                <w:rFonts w:cs="Times New Roman"/>
                <w:sz w:val="28"/>
                <w:szCs w:val="28"/>
              </w:rPr>
              <w:t>*</w:t>
            </w:r>
          </w:p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F56E76" w:rsidRPr="008C7B23">
        <w:tc>
          <w:tcPr>
            <w:tcW w:w="4928" w:type="dxa"/>
          </w:tcPr>
          <w:p w:rsidR="00F56E76" w:rsidRPr="008C7B23" w:rsidRDefault="00F56E76">
            <w:pPr>
              <w:rPr>
                <w:rFonts w:cs="Times New Roman"/>
                <w:i/>
                <w:iCs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 xml:space="preserve">Паспортные данные </w:t>
            </w:r>
            <w:r w:rsidRPr="008C7B23">
              <w:rPr>
                <w:rFonts w:cs="Times New Roman"/>
                <w:i/>
                <w:iCs/>
                <w:sz w:val="28"/>
                <w:szCs w:val="28"/>
              </w:rPr>
              <w:t>(серия, номер, кем выдан, дата выдачи)</w:t>
            </w:r>
            <w:r w:rsidR="00314E8E">
              <w:rPr>
                <w:rFonts w:cs="Times New Roman"/>
                <w:i/>
                <w:iCs/>
                <w:sz w:val="28"/>
                <w:szCs w:val="28"/>
              </w:rPr>
              <w:t>*</w:t>
            </w:r>
          </w:p>
          <w:p w:rsidR="00F56E76" w:rsidRPr="008C7B23" w:rsidRDefault="00F56E76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56E76" w:rsidRPr="008C7B23" w:rsidRDefault="00F56E76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</w:tr>
      <w:tr w:rsidR="00F56E76" w:rsidRPr="008C7B23">
        <w:tc>
          <w:tcPr>
            <w:tcW w:w="4928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>ИНН</w:t>
            </w:r>
            <w:r w:rsidR="00314E8E">
              <w:rPr>
                <w:rFonts w:cs="Times New Roman"/>
                <w:sz w:val="28"/>
                <w:szCs w:val="28"/>
              </w:rPr>
              <w:t>*</w:t>
            </w:r>
          </w:p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F56E76" w:rsidRPr="008C7B23">
        <w:tc>
          <w:tcPr>
            <w:tcW w:w="4928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>Страховое свидетельство</w:t>
            </w:r>
            <w:r w:rsidR="00314E8E">
              <w:rPr>
                <w:rFonts w:cs="Times New Roman"/>
                <w:sz w:val="28"/>
                <w:szCs w:val="28"/>
              </w:rPr>
              <w:t>*</w:t>
            </w:r>
          </w:p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F56E76" w:rsidRPr="008C7B23">
        <w:tc>
          <w:tcPr>
            <w:tcW w:w="4928" w:type="dxa"/>
          </w:tcPr>
          <w:p w:rsidR="00F56E76" w:rsidRPr="008C7B23" w:rsidRDefault="00F56E76">
            <w:pPr>
              <w:rPr>
                <w:rFonts w:eastAsia="Times New Roman" w:cs="Times New Roman"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>Обоснование значимости вклада в популяризацию жизни и творчества</w:t>
            </w:r>
          </w:p>
          <w:p w:rsidR="00F56E76" w:rsidRPr="008C7B23" w:rsidRDefault="00EB2E76">
            <w:pPr>
              <w:rPr>
                <w:rFonts w:cs="Times New Roman"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 xml:space="preserve">М.И. </w:t>
            </w:r>
            <w:r w:rsidR="00F56E76" w:rsidRPr="008C7B23">
              <w:rPr>
                <w:rFonts w:cs="Times New Roman"/>
                <w:sz w:val="28"/>
                <w:szCs w:val="28"/>
              </w:rPr>
              <w:t>Цветаевой</w:t>
            </w:r>
            <w:r w:rsidR="00314E8E">
              <w:rPr>
                <w:rFonts w:cs="Times New Roman"/>
                <w:sz w:val="28"/>
                <w:szCs w:val="28"/>
              </w:rPr>
              <w:t>*</w:t>
            </w:r>
          </w:p>
        </w:tc>
        <w:tc>
          <w:tcPr>
            <w:tcW w:w="4961" w:type="dxa"/>
          </w:tcPr>
          <w:p w:rsidR="00F56E76" w:rsidRPr="008C7B23" w:rsidRDefault="00F56E76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F56E76" w:rsidRPr="008C7B23" w:rsidTr="006A072A">
        <w:trPr>
          <w:trHeight w:val="90"/>
        </w:trPr>
        <w:tc>
          <w:tcPr>
            <w:tcW w:w="4928" w:type="dxa"/>
          </w:tcPr>
          <w:p w:rsidR="00F56E76" w:rsidRPr="008C7B23" w:rsidRDefault="00F56E76">
            <w:pPr>
              <w:rPr>
                <w:rFonts w:eastAsia="Times New Roman" w:cs="Times New Roman"/>
                <w:sz w:val="28"/>
                <w:szCs w:val="28"/>
              </w:rPr>
            </w:pPr>
            <w:r w:rsidRPr="008C7B23">
              <w:rPr>
                <w:rFonts w:cs="Times New Roman"/>
                <w:sz w:val="28"/>
                <w:szCs w:val="28"/>
              </w:rPr>
              <w:t xml:space="preserve">Дополнительные сведения о себе </w:t>
            </w:r>
            <w:r w:rsidRPr="008C7B23">
              <w:rPr>
                <w:rFonts w:cs="Times New Roman"/>
                <w:i/>
                <w:iCs/>
                <w:sz w:val="28"/>
                <w:szCs w:val="28"/>
              </w:rPr>
              <w:t>(если есть)</w:t>
            </w:r>
          </w:p>
        </w:tc>
        <w:tc>
          <w:tcPr>
            <w:tcW w:w="4961" w:type="dxa"/>
          </w:tcPr>
          <w:p w:rsidR="00F56E76" w:rsidRPr="008C7B23" w:rsidRDefault="00F56E76">
            <w:pPr>
              <w:rPr>
                <w:rFonts w:eastAsia="Times New Roman" w:cs="Times New Roman"/>
                <w:sz w:val="28"/>
                <w:szCs w:val="28"/>
              </w:rPr>
            </w:pPr>
          </w:p>
          <w:p w:rsidR="00F56E76" w:rsidRPr="008C7B23" w:rsidRDefault="00F56E76">
            <w:pPr>
              <w:rPr>
                <w:rFonts w:eastAsia="Times New Roman" w:cs="Times New Roman"/>
                <w:sz w:val="28"/>
                <w:szCs w:val="28"/>
              </w:rPr>
            </w:pPr>
          </w:p>
          <w:p w:rsidR="00F56E76" w:rsidRPr="008C7B23" w:rsidRDefault="00F56E76">
            <w:pPr>
              <w:rPr>
                <w:rFonts w:eastAsia="Times New Roman" w:cs="Times New Roman"/>
                <w:sz w:val="28"/>
                <w:szCs w:val="28"/>
              </w:rPr>
            </w:pPr>
          </w:p>
          <w:p w:rsidR="00F56E76" w:rsidRPr="008C7B23" w:rsidRDefault="00F56E76">
            <w:pPr>
              <w:rPr>
                <w:rFonts w:eastAsia="Times New Roman" w:cs="Times New Roman"/>
                <w:sz w:val="28"/>
                <w:szCs w:val="28"/>
              </w:rPr>
            </w:pPr>
          </w:p>
        </w:tc>
      </w:tr>
    </w:tbl>
    <w:p w:rsidR="00314E8E" w:rsidRPr="00314E8E" w:rsidRDefault="00314E8E" w:rsidP="00314E8E">
      <w:pPr>
        <w:ind w:left="720"/>
        <w:jc w:val="both"/>
        <w:rPr>
          <w:rFonts w:cs="Times New Roman"/>
          <w:i/>
          <w:iCs/>
        </w:rPr>
      </w:pPr>
      <w:r w:rsidRPr="00314E8E">
        <w:rPr>
          <w:rFonts w:cs="Times New Roman"/>
          <w:i/>
          <w:iCs/>
        </w:rPr>
        <w:t>*Пункты обязательные к заполнению</w:t>
      </w:r>
    </w:p>
    <w:p w:rsidR="00314E8E" w:rsidRDefault="00314E8E" w:rsidP="00314E8E">
      <w:pPr>
        <w:ind w:left="720"/>
        <w:jc w:val="both"/>
        <w:rPr>
          <w:rFonts w:cs="Times New Roman"/>
          <w:i/>
          <w:iCs/>
          <w:sz w:val="28"/>
          <w:szCs w:val="28"/>
        </w:rPr>
      </w:pPr>
    </w:p>
    <w:p w:rsidR="00F56E76" w:rsidRPr="008C7B23" w:rsidRDefault="00F56E76">
      <w:pPr>
        <w:jc w:val="both"/>
        <w:rPr>
          <w:rFonts w:cs="Times New Roman"/>
          <w:i/>
          <w:iCs/>
          <w:sz w:val="28"/>
          <w:szCs w:val="28"/>
        </w:rPr>
      </w:pPr>
      <w:r w:rsidRPr="008C7B23">
        <w:rPr>
          <w:rFonts w:cs="Times New Roman"/>
          <w:i/>
          <w:iCs/>
          <w:sz w:val="28"/>
          <w:szCs w:val="28"/>
        </w:rPr>
        <w:lastRenderedPageBreak/>
        <w:t>Приложение 3</w:t>
      </w:r>
    </w:p>
    <w:p w:rsidR="00F56E76" w:rsidRPr="008C7B23" w:rsidRDefault="00F56E76">
      <w:pPr>
        <w:jc w:val="both"/>
        <w:rPr>
          <w:rFonts w:eastAsia="Times New Roman" w:cs="Times New Roman"/>
          <w:i/>
          <w:iCs/>
          <w:sz w:val="28"/>
          <w:szCs w:val="28"/>
        </w:rPr>
      </w:pPr>
    </w:p>
    <w:p w:rsidR="00F56E76" w:rsidRPr="008C7B23" w:rsidRDefault="00F56E76">
      <w:pPr>
        <w:jc w:val="both"/>
        <w:rPr>
          <w:rFonts w:eastAsia="Times New Roman" w:cs="Times New Roman"/>
          <w:i/>
          <w:iCs/>
          <w:sz w:val="28"/>
          <w:szCs w:val="28"/>
        </w:rPr>
      </w:pPr>
    </w:p>
    <w:p w:rsidR="00F56E76" w:rsidRPr="008C7B23" w:rsidRDefault="00F56E76">
      <w:pPr>
        <w:jc w:val="center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>Удостоверение и медаль лауреата Литературной премии</w:t>
      </w:r>
    </w:p>
    <w:p w:rsidR="00F56E76" w:rsidRPr="008C7B23" w:rsidRDefault="00F56E76">
      <w:pPr>
        <w:jc w:val="center"/>
        <w:rPr>
          <w:rFonts w:cs="Times New Roman"/>
          <w:sz w:val="28"/>
          <w:szCs w:val="28"/>
        </w:rPr>
      </w:pPr>
      <w:r w:rsidRPr="008C7B23">
        <w:rPr>
          <w:rFonts w:cs="Times New Roman"/>
          <w:sz w:val="28"/>
          <w:szCs w:val="28"/>
        </w:rPr>
        <w:t>имени Марины Цветаевой</w:t>
      </w:r>
    </w:p>
    <w:p w:rsidR="00F56E76" w:rsidRPr="008C7B23" w:rsidRDefault="00F56E76">
      <w:pPr>
        <w:rPr>
          <w:rFonts w:eastAsia="Times New Roman" w:cs="Times New Roman"/>
          <w:sz w:val="28"/>
          <w:szCs w:val="28"/>
          <w:lang w:val="de-DE"/>
        </w:rPr>
      </w:pPr>
    </w:p>
    <w:p w:rsidR="00F56E76" w:rsidRPr="008C7B23" w:rsidRDefault="00445372">
      <w:pPr>
        <w:rPr>
          <w:rFonts w:eastAsia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179705</wp:posOffset>
            </wp:positionV>
            <wp:extent cx="2994025" cy="30270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3022600</wp:posOffset>
            </wp:positionH>
            <wp:positionV relativeFrom="paragraph">
              <wp:posOffset>170180</wp:posOffset>
            </wp:positionV>
            <wp:extent cx="3051810" cy="3036570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E76" w:rsidRPr="008C7B23" w:rsidRDefault="00F56E76">
      <w:pPr>
        <w:rPr>
          <w:rFonts w:eastAsia="Times New Roman" w:cs="Times New Roman"/>
          <w:sz w:val="28"/>
          <w:szCs w:val="28"/>
        </w:rPr>
      </w:pPr>
    </w:p>
    <w:p w:rsidR="00F56E76" w:rsidRPr="008C7B23" w:rsidRDefault="00F56E76">
      <w:pPr>
        <w:rPr>
          <w:rFonts w:eastAsia="Times New Roman" w:cs="Times New Roman"/>
          <w:sz w:val="28"/>
          <w:szCs w:val="28"/>
        </w:rPr>
      </w:pPr>
    </w:p>
    <w:p w:rsidR="00F56E76" w:rsidRPr="008C7B23" w:rsidRDefault="00F56E76">
      <w:pPr>
        <w:rPr>
          <w:rFonts w:eastAsia="Times New Roman" w:cs="Times New Roman"/>
          <w:sz w:val="28"/>
          <w:szCs w:val="28"/>
        </w:rPr>
      </w:pPr>
    </w:p>
    <w:p w:rsidR="00F56E76" w:rsidRPr="008C7B23" w:rsidRDefault="00445372">
      <w:pPr>
        <w:ind w:firstLine="720"/>
        <w:rPr>
          <w:rFonts w:eastAsia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3027680</wp:posOffset>
            </wp:positionV>
            <wp:extent cx="5391785" cy="3037205"/>
            <wp:effectExtent l="19050" t="0" r="0" b="0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F56E76" w:rsidRPr="008C7B23" w:rsidSect="007031DB">
      <w:headerReference w:type="default" r:id="rId11"/>
      <w:headerReference w:type="first" r:id="rId12"/>
      <w:type w:val="continuous"/>
      <w:pgSz w:w="11905" w:h="16837"/>
      <w:pgMar w:top="993" w:right="1132" w:bottom="426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788" w:rsidRDefault="00A4478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A44788" w:rsidRDefault="00A4478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Arial Unicode MS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altName w:val="Candara"/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788" w:rsidRDefault="00A4478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A44788" w:rsidRDefault="00A4478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E13" w:rsidRDefault="00B54E13">
    <w:pPr>
      <w:pStyle w:val="Style4"/>
      <w:widowControl/>
      <w:ind w:left="319" w:right="319"/>
      <w:rPr>
        <w:rStyle w:val="FontStyle34"/>
        <w:u w:val="single"/>
      </w:rPr>
    </w:pPr>
    <w:r>
      <w:rPr>
        <w:rStyle w:val="FontStyle34"/>
        <w:u w:val="single"/>
      </w:rPr>
      <w:t>Положение о присуждении Литературной премии имени Марины Цветаевой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E13" w:rsidRDefault="00B54E13">
    <w:pPr>
      <w:widowControl/>
      <w:rPr>
        <w:rFonts w:eastAsia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C68E7"/>
    <w:multiLevelType w:val="hybridMultilevel"/>
    <w:tmpl w:val="8EBC461A"/>
    <w:lvl w:ilvl="0" w:tplc="C77422FC">
      <w:start w:val="14"/>
      <w:numFmt w:val="bullet"/>
      <w:lvlText w:val=""/>
      <w:lvlJc w:val="left"/>
      <w:pPr>
        <w:ind w:left="720" w:hanging="360"/>
      </w:pPr>
      <w:rPr>
        <w:rFonts w:ascii="Symbol" w:eastAsia="SimSu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embedSystemFonts/>
  <w:defaultTabStop w:val="720"/>
  <w:drawingGridHorizontalSpacing w:val="120"/>
  <w:drawingGridVerticalSpacing w:val="120"/>
  <w:doNotUseMarginsForDrawingGridOrigin/>
  <w:doNotShadeFormData/>
  <w:characterSpacingControl w:val="compressPunctuation"/>
  <w:noLineBreaksAfter w:lang="ja-JP" w:val="([{·‘“〈《「『【〔〖（．［｛￡￥"/>
  <w:noLineBreaksBefore w:lang="ja-JP" w:val="!),.:;?]}¨·ˇˉ―‖’”…∶、。〃々〉》」』】〕〗！＂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763C"/>
    <w:rsid w:val="00000000"/>
    <w:rsid w:val="00000FE5"/>
    <w:rsid w:val="00035343"/>
    <w:rsid w:val="000354EF"/>
    <w:rsid w:val="00060FD2"/>
    <w:rsid w:val="000919ED"/>
    <w:rsid w:val="00096068"/>
    <w:rsid w:val="000A6549"/>
    <w:rsid w:val="000B3E59"/>
    <w:rsid w:val="000B74E7"/>
    <w:rsid w:val="00113180"/>
    <w:rsid w:val="00115797"/>
    <w:rsid w:val="00132CE6"/>
    <w:rsid w:val="00141910"/>
    <w:rsid w:val="001E7EEA"/>
    <w:rsid w:val="002265DA"/>
    <w:rsid w:val="0023659B"/>
    <w:rsid w:val="0025518E"/>
    <w:rsid w:val="0026077F"/>
    <w:rsid w:val="00263CDF"/>
    <w:rsid w:val="00264BBB"/>
    <w:rsid w:val="00264D93"/>
    <w:rsid w:val="00305A7D"/>
    <w:rsid w:val="00314E8E"/>
    <w:rsid w:val="00324E92"/>
    <w:rsid w:val="0033763C"/>
    <w:rsid w:val="00342714"/>
    <w:rsid w:val="00345F9A"/>
    <w:rsid w:val="00360B99"/>
    <w:rsid w:val="00370207"/>
    <w:rsid w:val="003D5A23"/>
    <w:rsid w:val="00410861"/>
    <w:rsid w:val="00416A4D"/>
    <w:rsid w:val="00427CD9"/>
    <w:rsid w:val="00445372"/>
    <w:rsid w:val="004B2622"/>
    <w:rsid w:val="004B340D"/>
    <w:rsid w:val="004B7040"/>
    <w:rsid w:val="004D1E36"/>
    <w:rsid w:val="004F670E"/>
    <w:rsid w:val="00500D4D"/>
    <w:rsid w:val="00503CA1"/>
    <w:rsid w:val="0055024E"/>
    <w:rsid w:val="005557A4"/>
    <w:rsid w:val="00560D19"/>
    <w:rsid w:val="00566E18"/>
    <w:rsid w:val="00577A22"/>
    <w:rsid w:val="00586B92"/>
    <w:rsid w:val="005A6C86"/>
    <w:rsid w:val="005B7926"/>
    <w:rsid w:val="005C50B5"/>
    <w:rsid w:val="005D0EE4"/>
    <w:rsid w:val="00607C1F"/>
    <w:rsid w:val="00613309"/>
    <w:rsid w:val="00630C77"/>
    <w:rsid w:val="00635794"/>
    <w:rsid w:val="00640B42"/>
    <w:rsid w:val="00641262"/>
    <w:rsid w:val="0064349E"/>
    <w:rsid w:val="00655D16"/>
    <w:rsid w:val="0068202D"/>
    <w:rsid w:val="00693A64"/>
    <w:rsid w:val="006A072A"/>
    <w:rsid w:val="006C1A53"/>
    <w:rsid w:val="006E758B"/>
    <w:rsid w:val="007031DB"/>
    <w:rsid w:val="00713ACB"/>
    <w:rsid w:val="00726D11"/>
    <w:rsid w:val="00740DBE"/>
    <w:rsid w:val="00742665"/>
    <w:rsid w:val="0079021F"/>
    <w:rsid w:val="007F52F9"/>
    <w:rsid w:val="00802026"/>
    <w:rsid w:val="0082751F"/>
    <w:rsid w:val="00862664"/>
    <w:rsid w:val="00875AD2"/>
    <w:rsid w:val="00876800"/>
    <w:rsid w:val="008B7BBA"/>
    <w:rsid w:val="008C05D5"/>
    <w:rsid w:val="008C7B23"/>
    <w:rsid w:val="008D0CB9"/>
    <w:rsid w:val="008D1A3A"/>
    <w:rsid w:val="008E2A07"/>
    <w:rsid w:val="008F26C2"/>
    <w:rsid w:val="00910395"/>
    <w:rsid w:val="0091470A"/>
    <w:rsid w:val="009158FB"/>
    <w:rsid w:val="009441B8"/>
    <w:rsid w:val="009C3637"/>
    <w:rsid w:val="009F0D18"/>
    <w:rsid w:val="00A2737A"/>
    <w:rsid w:val="00A363EF"/>
    <w:rsid w:val="00A37F0C"/>
    <w:rsid w:val="00A44788"/>
    <w:rsid w:val="00A45E80"/>
    <w:rsid w:val="00A50DB7"/>
    <w:rsid w:val="00A60739"/>
    <w:rsid w:val="00A70B17"/>
    <w:rsid w:val="00A74389"/>
    <w:rsid w:val="00AA51DC"/>
    <w:rsid w:val="00AB6FFA"/>
    <w:rsid w:val="00AE10A6"/>
    <w:rsid w:val="00AE6E61"/>
    <w:rsid w:val="00B24196"/>
    <w:rsid w:val="00B54E13"/>
    <w:rsid w:val="00B63927"/>
    <w:rsid w:val="00B65F80"/>
    <w:rsid w:val="00B73FEB"/>
    <w:rsid w:val="00BA5028"/>
    <w:rsid w:val="00BD00D3"/>
    <w:rsid w:val="00BD3163"/>
    <w:rsid w:val="00BE7353"/>
    <w:rsid w:val="00BF3D9A"/>
    <w:rsid w:val="00C01488"/>
    <w:rsid w:val="00C11EB9"/>
    <w:rsid w:val="00C46A9A"/>
    <w:rsid w:val="00C65112"/>
    <w:rsid w:val="00C762DB"/>
    <w:rsid w:val="00CA56F7"/>
    <w:rsid w:val="00CA7942"/>
    <w:rsid w:val="00CB57CC"/>
    <w:rsid w:val="00CE20D7"/>
    <w:rsid w:val="00CF5EB8"/>
    <w:rsid w:val="00D00057"/>
    <w:rsid w:val="00D235BB"/>
    <w:rsid w:val="00D362AD"/>
    <w:rsid w:val="00D464E5"/>
    <w:rsid w:val="00D51BB9"/>
    <w:rsid w:val="00D754A2"/>
    <w:rsid w:val="00D777B8"/>
    <w:rsid w:val="00D8794F"/>
    <w:rsid w:val="00D90D79"/>
    <w:rsid w:val="00D9332E"/>
    <w:rsid w:val="00DC27C9"/>
    <w:rsid w:val="00DF5536"/>
    <w:rsid w:val="00DF76AA"/>
    <w:rsid w:val="00E1339F"/>
    <w:rsid w:val="00E30F26"/>
    <w:rsid w:val="00E37047"/>
    <w:rsid w:val="00E463EA"/>
    <w:rsid w:val="00E50960"/>
    <w:rsid w:val="00E624D0"/>
    <w:rsid w:val="00EB2E76"/>
    <w:rsid w:val="00ED254B"/>
    <w:rsid w:val="00F249C3"/>
    <w:rsid w:val="00F33E74"/>
    <w:rsid w:val="00F56E76"/>
    <w:rsid w:val="00F6033D"/>
    <w:rsid w:val="00F95C2C"/>
    <w:rsid w:val="00FB3236"/>
    <w:rsid w:val="00FB7945"/>
    <w:rsid w:val="00FD1B32"/>
    <w:rsid w:val="00FF4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cs="SimSu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2">
    <w:name w:val="Font Style22"/>
    <w:basedOn w:val="a0"/>
    <w:uiPriority w:val="99"/>
    <w:rPr>
      <w:rFonts w:cs="Times New Roman"/>
      <w:b/>
      <w:bCs/>
      <w:spacing w:val="-10"/>
      <w:sz w:val="22"/>
      <w:szCs w:val="22"/>
    </w:rPr>
  </w:style>
  <w:style w:type="character" w:customStyle="1" w:styleId="FontStyle26">
    <w:name w:val="Font Style26"/>
    <w:basedOn w:val="a0"/>
    <w:uiPriority w:val="99"/>
    <w:rPr>
      <w:rFonts w:cs="Times New Roman"/>
      <w:sz w:val="26"/>
      <w:szCs w:val="26"/>
    </w:rPr>
  </w:style>
  <w:style w:type="character" w:customStyle="1" w:styleId="FontStyle18">
    <w:name w:val="Font Style18"/>
    <w:basedOn w:val="a0"/>
    <w:uiPriority w:val="99"/>
    <w:rPr>
      <w:rFonts w:ascii="Arial" w:cs="Arial"/>
      <w:spacing w:val="-10"/>
      <w:sz w:val="36"/>
      <w:szCs w:val="36"/>
    </w:rPr>
  </w:style>
  <w:style w:type="character" w:customStyle="1" w:styleId="FontStyle17">
    <w:name w:val="Font Style17"/>
    <w:basedOn w:val="a0"/>
    <w:uiPriority w:val="99"/>
    <w:rPr>
      <w:rFonts w:cs="Times New Roman"/>
      <w:i/>
      <w:iCs/>
      <w:spacing w:val="-10"/>
      <w:sz w:val="28"/>
      <w:szCs w:val="28"/>
    </w:rPr>
  </w:style>
  <w:style w:type="character" w:customStyle="1" w:styleId="FontStyle31">
    <w:name w:val="Font Style31"/>
    <w:basedOn w:val="a0"/>
    <w:uiPriority w:val="99"/>
    <w:rPr>
      <w:rFonts w:cs="Times New Roman"/>
      <w:b/>
      <w:bCs/>
      <w:sz w:val="28"/>
      <w:szCs w:val="28"/>
    </w:rPr>
  </w:style>
  <w:style w:type="character" w:customStyle="1" w:styleId="FontStyle29">
    <w:name w:val="Font Style29"/>
    <w:basedOn w:val="a0"/>
    <w:uiPriority w:val="99"/>
    <w:rPr>
      <w:rFonts w:ascii="Arial" w:cs="Arial"/>
      <w:i/>
      <w:iCs/>
      <w:w w:val="66"/>
      <w:sz w:val="88"/>
      <w:szCs w:val="88"/>
    </w:rPr>
  </w:style>
  <w:style w:type="paragraph" w:customStyle="1" w:styleId="Style4">
    <w:name w:val="Style4"/>
    <w:basedOn w:val="a"/>
    <w:uiPriority w:val="99"/>
  </w:style>
  <w:style w:type="character" w:customStyle="1" w:styleId="FontStyle32">
    <w:name w:val="Font Style32"/>
    <w:basedOn w:val="a0"/>
    <w:uiPriority w:val="99"/>
    <w:rPr>
      <w:rFonts w:cs="Times New Roman"/>
      <w:b/>
      <w:bCs/>
      <w:sz w:val="30"/>
      <w:szCs w:val="30"/>
    </w:rPr>
  </w:style>
  <w:style w:type="character" w:customStyle="1" w:styleId="1">
    <w:name w:val="Верхний колонтитул Знак1"/>
    <w:basedOn w:val="a0"/>
    <w:uiPriority w:val="99"/>
    <w:rPr>
      <w:rFonts w:cs="Times New Roman"/>
    </w:rPr>
  </w:style>
  <w:style w:type="character" w:styleId="a3">
    <w:name w:val="Hyperlink"/>
    <w:basedOn w:val="a0"/>
    <w:uiPriority w:val="99"/>
    <w:rPr>
      <w:rFonts w:cs="Times New Roman"/>
      <w:color w:val="0000FF"/>
      <w:u w:val="single"/>
    </w:rPr>
  </w:style>
  <w:style w:type="character" w:customStyle="1" w:styleId="FontStyle30">
    <w:name w:val="Font Style30"/>
    <w:basedOn w:val="a0"/>
    <w:uiPriority w:val="99"/>
    <w:rPr>
      <w:rFonts w:cs="Times New Roman"/>
      <w:b/>
      <w:bCs/>
      <w:i/>
      <w:iCs/>
      <w:sz w:val="28"/>
      <w:szCs w:val="28"/>
    </w:rPr>
  </w:style>
  <w:style w:type="character" w:customStyle="1" w:styleId="FontStyle34">
    <w:name w:val="Font Style34"/>
    <w:basedOn w:val="a0"/>
    <w:uiPriority w:val="99"/>
    <w:rPr>
      <w:rFonts w:cs="Times New Roman"/>
      <w:b/>
      <w:bCs/>
      <w:sz w:val="16"/>
      <w:szCs w:val="16"/>
    </w:rPr>
  </w:style>
  <w:style w:type="character" w:customStyle="1" w:styleId="FontStyle20">
    <w:name w:val="Font Style20"/>
    <w:basedOn w:val="a0"/>
    <w:uiPriority w:val="99"/>
    <w:rPr>
      <w:rFonts w:cs="Times New Roman"/>
      <w:i/>
      <w:iCs/>
      <w:spacing w:val="10"/>
      <w:sz w:val="22"/>
      <w:szCs w:val="22"/>
    </w:rPr>
  </w:style>
  <w:style w:type="character" w:customStyle="1" w:styleId="FontStyle25">
    <w:name w:val="Font Style25"/>
    <w:basedOn w:val="a0"/>
    <w:uiPriority w:val="99"/>
    <w:rPr>
      <w:rFonts w:cs="Times New Roman"/>
      <w:b/>
      <w:bCs/>
      <w:sz w:val="22"/>
      <w:szCs w:val="22"/>
    </w:rPr>
  </w:style>
  <w:style w:type="character" w:customStyle="1" w:styleId="FontStyle16">
    <w:name w:val="Font Style16"/>
    <w:basedOn w:val="a0"/>
    <w:uiPriority w:val="99"/>
    <w:rPr>
      <w:rFonts w:cs="Times New Roman"/>
      <w:b/>
      <w:bCs/>
      <w:spacing w:val="-10"/>
      <w:sz w:val="18"/>
      <w:szCs w:val="18"/>
    </w:rPr>
  </w:style>
  <w:style w:type="character" w:customStyle="1" w:styleId="FontStyle24">
    <w:name w:val="Font Style24"/>
    <w:basedOn w:val="a0"/>
    <w:uiPriority w:val="99"/>
    <w:rPr>
      <w:rFonts w:cs="Times New Roman"/>
      <w:spacing w:val="-30"/>
      <w:w w:val="150"/>
      <w:sz w:val="48"/>
      <w:szCs w:val="48"/>
    </w:rPr>
  </w:style>
  <w:style w:type="character" w:customStyle="1" w:styleId="10">
    <w:name w:val="Нижний колонтитул Знак1"/>
    <w:basedOn w:val="a0"/>
    <w:uiPriority w:val="99"/>
    <w:rPr>
      <w:rFonts w:cs="Times New Roman"/>
    </w:rPr>
  </w:style>
  <w:style w:type="character" w:customStyle="1" w:styleId="FontStyle23">
    <w:name w:val="Font Style23"/>
    <w:basedOn w:val="a0"/>
    <w:uiPriority w:val="99"/>
    <w:rPr>
      <w:rFonts w:ascii="Arial" w:cs="Arial"/>
      <w:i/>
      <w:iCs/>
      <w:sz w:val="34"/>
      <w:szCs w:val="34"/>
    </w:rPr>
  </w:style>
  <w:style w:type="character" w:customStyle="1" w:styleId="FontStyle19">
    <w:name w:val="Font Style19"/>
    <w:basedOn w:val="a0"/>
    <w:uiPriority w:val="99"/>
    <w:rPr>
      <w:rFonts w:cs="Times New Roman"/>
      <w:b/>
      <w:bCs/>
      <w:i/>
      <w:iCs/>
      <w:spacing w:val="20"/>
      <w:sz w:val="22"/>
      <w:szCs w:val="22"/>
    </w:rPr>
  </w:style>
  <w:style w:type="character" w:customStyle="1" w:styleId="FontStyle21">
    <w:name w:val="Font Style21"/>
    <w:basedOn w:val="a0"/>
    <w:uiPriority w:val="99"/>
    <w:rPr>
      <w:rFonts w:cs="Times New Roman"/>
      <w:i/>
      <w:iCs/>
      <w:sz w:val="22"/>
      <w:szCs w:val="22"/>
    </w:rPr>
  </w:style>
  <w:style w:type="character" w:customStyle="1" w:styleId="FontStyle28">
    <w:name w:val="Font Style28"/>
    <w:basedOn w:val="a0"/>
    <w:uiPriority w:val="99"/>
    <w:rPr>
      <w:rFonts w:ascii="Candara" w:cs="Candara"/>
      <w:sz w:val="124"/>
      <w:szCs w:val="124"/>
    </w:rPr>
  </w:style>
  <w:style w:type="character" w:customStyle="1" w:styleId="FontStyle27">
    <w:name w:val="Font Style27"/>
    <w:basedOn w:val="a0"/>
    <w:uiPriority w:val="99"/>
    <w:rPr>
      <w:rFonts w:ascii="Arial Narrow" w:cs="Arial Narrow"/>
      <w:sz w:val="92"/>
      <w:szCs w:val="92"/>
    </w:rPr>
  </w:style>
  <w:style w:type="character" w:customStyle="1" w:styleId="FontStyle33">
    <w:name w:val="Font Style33"/>
    <w:basedOn w:val="a0"/>
    <w:uiPriority w:val="99"/>
    <w:rPr>
      <w:rFonts w:cs="Times New Roman"/>
      <w:sz w:val="22"/>
      <w:szCs w:val="22"/>
    </w:rPr>
  </w:style>
  <w:style w:type="paragraph" w:styleId="a4">
    <w:name w:val="Normal (Web)"/>
    <w:basedOn w:val="a"/>
    <w:uiPriority w:val="99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</w:style>
  <w:style w:type="paragraph" w:customStyle="1" w:styleId="Style11">
    <w:name w:val="Style11"/>
    <w:basedOn w:val="a"/>
    <w:uiPriority w:val="99"/>
    <w:pPr>
      <w:spacing w:line="288" w:lineRule="exact"/>
      <w:ind w:firstLine="590"/>
      <w:jc w:val="both"/>
    </w:pPr>
  </w:style>
  <w:style w:type="paragraph" w:customStyle="1" w:styleId="Style10">
    <w:name w:val="Style10"/>
    <w:basedOn w:val="a"/>
    <w:uiPriority w:val="99"/>
    <w:pPr>
      <w:jc w:val="both"/>
    </w:pPr>
  </w:style>
  <w:style w:type="paragraph" w:customStyle="1" w:styleId="Style13">
    <w:name w:val="Style13"/>
    <w:basedOn w:val="a"/>
    <w:uiPriority w:val="99"/>
  </w:style>
  <w:style w:type="paragraph" w:styleId="a5">
    <w:name w:val="List Paragraph"/>
    <w:basedOn w:val="a"/>
    <w:uiPriority w:val="99"/>
    <w:qFormat/>
    <w:pPr>
      <w:ind w:left="708"/>
    </w:pPr>
  </w:style>
  <w:style w:type="paragraph" w:customStyle="1" w:styleId="Style12">
    <w:name w:val="Style12"/>
    <w:basedOn w:val="a"/>
    <w:uiPriority w:val="99"/>
  </w:style>
  <w:style w:type="paragraph" w:customStyle="1" w:styleId="Style6">
    <w:name w:val="Style6"/>
    <w:basedOn w:val="a"/>
    <w:uiPriority w:val="99"/>
    <w:pPr>
      <w:spacing w:line="288" w:lineRule="exact"/>
      <w:ind w:firstLine="701"/>
    </w:pPr>
  </w:style>
  <w:style w:type="paragraph" w:customStyle="1" w:styleId="Style5">
    <w:name w:val="Style5"/>
    <w:basedOn w:val="a"/>
    <w:uiPriority w:val="99"/>
  </w:style>
  <w:style w:type="paragraph" w:customStyle="1" w:styleId="Style9">
    <w:name w:val="Style9"/>
    <w:basedOn w:val="a"/>
    <w:uiPriority w:val="99"/>
    <w:pPr>
      <w:spacing w:line="278" w:lineRule="exact"/>
    </w:pPr>
  </w:style>
  <w:style w:type="paragraph" w:customStyle="1" w:styleId="Style1">
    <w:name w:val="Style1"/>
    <w:basedOn w:val="a"/>
    <w:uiPriority w:val="99"/>
    <w:pPr>
      <w:spacing w:line="288" w:lineRule="exact"/>
      <w:ind w:firstLine="552"/>
      <w:jc w:val="both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Pr>
      <w:rFonts w:cs="SimSun"/>
      <w:sz w:val="24"/>
      <w:szCs w:val="24"/>
    </w:rPr>
  </w:style>
  <w:style w:type="paragraph" w:customStyle="1" w:styleId="Style8">
    <w:name w:val="Style8"/>
    <w:basedOn w:val="a"/>
    <w:uiPriority w:val="99"/>
    <w:pPr>
      <w:spacing w:line="274" w:lineRule="exact"/>
      <w:ind w:firstLine="2208"/>
    </w:pPr>
  </w:style>
  <w:style w:type="paragraph" w:customStyle="1" w:styleId="Style3">
    <w:name w:val="Style3"/>
    <w:basedOn w:val="a"/>
    <w:uiPriority w:val="99"/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Pr>
      <w:rFonts w:cs="SimSun"/>
      <w:sz w:val="24"/>
      <w:szCs w:val="24"/>
    </w:rPr>
  </w:style>
  <w:style w:type="paragraph" w:customStyle="1" w:styleId="Style7">
    <w:name w:val="Style7"/>
    <w:basedOn w:val="a"/>
    <w:uiPriority w:val="99"/>
  </w:style>
  <w:style w:type="paragraph" w:customStyle="1" w:styleId="Style14">
    <w:name w:val="Style14"/>
    <w:basedOn w:val="a"/>
    <w:uiPriority w:val="99"/>
  </w:style>
  <w:style w:type="character" w:customStyle="1" w:styleId="aa">
    <w:name w:val="Основной текст_"/>
    <w:link w:val="2"/>
    <w:uiPriority w:val="99"/>
    <w:locked/>
    <w:rsid w:val="00D235BB"/>
    <w:rPr>
      <w:rFonts w:ascii="Calibri" w:hAnsi="Calibri"/>
      <w:b/>
      <w:color w:val="000000"/>
      <w:sz w:val="28"/>
      <w:shd w:val="clear" w:color="auto" w:fill="FFFFFF"/>
    </w:rPr>
  </w:style>
  <w:style w:type="paragraph" w:customStyle="1" w:styleId="2">
    <w:name w:val="Основной текст2"/>
    <w:basedOn w:val="a"/>
    <w:link w:val="aa"/>
    <w:uiPriority w:val="99"/>
    <w:rsid w:val="00D235BB"/>
    <w:pPr>
      <w:shd w:val="clear" w:color="auto" w:fill="FFFFFF"/>
      <w:autoSpaceDE/>
      <w:autoSpaceDN/>
      <w:adjustRightInd/>
      <w:spacing w:line="341" w:lineRule="exact"/>
      <w:jc w:val="right"/>
    </w:pPr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13pt">
    <w:name w:val="Основной текст + 13 pt"/>
    <w:aliases w:val="Не полужирный"/>
    <w:uiPriority w:val="99"/>
    <w:rsid w:val="004F670E"/>
    <w:rPr>
      <w:rFonts w:ascii="Calibri" w:hAnsi="Calibri"/>
      <w:b/>
      <w:color w:val="000000"/>
      <w:spacing w:val="0"/>
      <w:w w:val="100"/>
      <w:position w:val="0"/>
      <w:sz w:val="26"/>
      <w:u w:val="none"/>
      <w:lang w:val="ru-RU" w:eastAsia="ru-RU"/>
    </w:rPr>
  </w:style>
  <w:style w:type="character" w:styleId="ab">
    <w:name w:val="Strong"/>
    <w:basedOn w:val="a0"/>
    <w:uiPriority w:val="99"/>
    <w:qFormat/>
    <w:locked/>
    <w:rsid w:val="00CF5EB8"/>
    <w:rPr>
      <w:rFonts w:cs="Times New Roman"/>
      <w:b/>
      <w:bCs/>
    </w:rPr>
  </w:style>
  <w:style w:type="paragraph" w:styleId="ac">
    <w:name w:val="Balloon Text"/>
    <w:basedOn w:val="a"/>
    <w:link w:val="ad"/>
    <w:uiPriority w:val="99"/>
    <w:semiHidden/>
    <w:rsid w:val="005C50B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5C5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21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37663-C02A-4B80-8EEB-347D67520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1352</Words>
  <Characters>7708</Characters>
  <Application>Microsoft Office Word</Application>
  <DocSecurity>0</DocSecurity>
  <Lines>64</Lines>
  <Paragraphs>18</Paragraphs>
  <ScaleCrop>false</ScaleCrop>
  <Company>SPecialiST RePack</Company>
  <LinksUpToDate>false</LinksUpToDate>
  <CharactersWithSpaces>9042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Pisatel</cp:lastModifiedBy>
  <cp:revision>4</cp:revision>
  <cp:lastPrinted>2022-01-12T11:37:00Z</cp:lastPrinted>
  <dcterms:created xsi:type="dcterms:W3CDTF">2022-03-02T14:40:00Z</dcterms:created>
  <dcterms:modified xsi:type="dcterms:W3CDTF">2022-03-02T14:41:00Z</dcterms:modified>
</cp:coreProperties>
</file>